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DA045" w14:textId="77777777" w:rsidR="00827A25" w:rsidRPr="00A35448" w:rsidRDefault="00827A25" w:rsidP="00827A25">
      <w:pPr>
        <w:numPr>
          <w:ilvl w:val="12"/>
          <w:numId w:val="0"/>
        </w:numPr>
        <w:tabs>
          <w:tab w:val="left" w:pos="142"/>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A35448">
        <w:rPr>
          <w:rFonts w:ascii="Arial" w:eastAsia="Times New Roman" w:hAnsi="Arial" w:cs="Arial"/>
          <w:b/>
          <w:sz w:val="24"/>
          <w:szCs w:val="24"/>
          <w:lang w:eastAsia="pt-BR"/>
        </w:rPr>
        <w:t xml:space="preserve">                                 TOMADA DE PREÇO Nº 02/2020</w:t>
      </w:r>
      <w:r w:rsidRPr="00A35448">
        <w:rPr>
          <w:rFonts w:ascii="Arial" w:eastAsia="Times New Roman" w:hAnsi="Arial" w:cs="Arial"/>
          <w:sz w:val="24"/>
          <w:szCs w:val="24"/>
          <w:lang w:eastAsia="pt-BR"/>
        </w:rPr>
        <w:t xml:space="preserve"> </w:t>
      </w:r>
    </w:p>
    <w:p w14:paraId="47CA3ABA" w14:textId="77777777" w:rsidR="00827A25" w:rsidRPr="00A35448" w:rsidRDefault="00827A25" w:rsidP="00827A25">
      <w:pPr>
        <w:numPr>
          <w:ilvl w:val="12"/>
          <w:numId w:val="0"/>
        </w:numPr>
        <w:tabs>
          <w:tab w:val="left" w:pos="142"/>
        </w:tabs>
        <w:overflowPunct w:val="0"/>
        <w:autoSpaceDE w:val="0"/>
        <w:autoSpaceDN w:val="0"/>
        <w:adjustRightInd w:val="0"/>
        <w:spacing w:after="0" w:line="240" w:lineRule="auto"/>
        <w:ind w:left="2410"/>
        <w:jc w:val="both"/>
        <w:textAlignment w:val="baseline"/>
        <w:rPr>
          <w:rFonts w:ascii="Arial" w:eastAsia="Times New Roman" w:hAnsi="Arial" w:cs="Arial"/>
          <w:b/>
          <w:sz w:val="24"/>
          <w:szCs w:val="24"/>
          <w:lang w:eastAsia="pt-BR"/>
        </w:rPr>
      </w:pPr>
    </w:p>
    <w:p w14:paraId="343BCC3C" w14:textId="77777777" w:rsidR="00827A25" w:rsidRPr="00A35448" w:rsidRDefault="00827A25" w:rsidP="00827A25">
      <w:pPr>
        <w:numPr>
          <w:ilvl w:val="12"/>
          <w:numId w:val="0"/>
        </w:numPr>
        <w:tabs>
          <w:tab w:val="left" w:pos="142"/>
        </w:tabs>
        <w:overflowPunct w:val="0"/>
        <w:autoSpaceDE w:val="0"/>
        <w:autoSpaceDN w:val="0"/>
        <w:adjustRightInd w:val="0"/>
        <w:spacing w:after="0" w:line="240" w:lineRule="auto"/>
        <w:ind w:left="2268"/>
        <w:jc w:val="both"/>
        <w:textAlignment w:val="baseline"/>
        <w:rPr>
          <w:rFonts w:ascii="Arial" w:eastAsia="Times New Roman" w:hAnsi="Arial" w:cs="Arial"/>
          <w:b/>
          <w:sz w:val="24"/>
          <w:szCs w:val="24"/>
          <w:lang w:eastAsia="pt-BR"/>
        </w:rPr>
      </w:pPr>
      <w:r w:rsidRPr="00A35448">
        <w:rPr>
          <w:rFonts w:ascii="Arial" w:eastAsia="Times New Roman" w:hAnsi="Arial" w:cs="Arial"/>
          <w:b/>
          <w:sz w:val="24"/>
          <w:szCs w:val="24"/>
          <w:lang w:eastAsia="pt-BR"/>
        </w:rPr>
        <w:t xml:space="preserve">CONTRATO ADMINISTRATIVO Nº </w:t>
      </w:r>
      <w:r>
        <w:rPr>
          <w:rFonts w:ascii="Arial" w:eastAsia="Times New Roman" w:hAnsi="Arial" w:cs="Arial"/>
          <w:b/>
          <w:sz w:val="24"/>
          <w:szCs w:val="24"/>
          <w:lang w:eastAsia="pt-BR"/>
        </w:rPr>
        <w:t>36</w:t>
      </w:r>
      <w:r w:rsidRPr="00A35448">
        <w:rPr>
          <w:rFonts w:ascii="Arial" w:eastAsia="Times New Roman" w:hAnsi="Arial" w:cs="Arial"/>
          <w:b/>
          <w:sz w:val="24"/>
          <w:szCs w:val="24"/>
          <w:lang w:eastAsia="pt-BR"/>
        </w:rPr>
        <w:t>/</w:t>
      </w:r>
      <w:r>
        <w:rPr>
          <w:rFonts w:ascii="Arial" w:eastAsia="Times New Roman" w:hAnsi="Arial" w:cs="Arial"/>
          <w:b/>
          <w:sz w:val="24"/>
          <w:szCs w:val="24"/>
          <w:lang w:eastAsia="pt-BR"/>
        </w:rPr>
        <w:t>2020</w:t>
      </w:r>
    </w:p>
    <w:p w14:paraId="7516EB64" w14:textId="77777777" w:rsidR="00827A25" w:rsidRPr="00A35448" w:rsidRDefault="00827A25" w:rsidP="00827A25">
      <w:pPr>
        <w:numPr>
          <w:ilvl w:val="12"/>
          <w:numId w:val="0"/>
        </w:numPr>
        <w:tabs>
          <w:tab w:val="left" w:pos="142"/>
        </w:tabs>
        <w:overflowPunct w:val="0"/>
        <w:autoSpaceDE w:val="0"/>
        <w:autoSpaceDN w:val="0"/>
        <w:adjustRightInd w:val="0"/>
        <w:spacing w:after="0" w:line="240" w:lineRule="auto"/>
        <w:ind w:firstLine="2268"/>
        <w:jc w:val="both"/>
        <w:textAlignment w:val="baseline"/>
        <w:rPr>
          <w:rFonts w:ascii="Arial" w:eastAsia="Times New Roman" w:hAnsi="Arial" w:cs="Arial"/>
          <w:b/>
          <w:sz w:val="24"/>
          <w:szCs w:val="24"/>
          <w:lang w:eastAsia="pt-BR"/>
        </w:rPr>
      </w:pPr>
    </w:p>
    <w:p w14:paraId="7E11A0DC" w14:textId="77777777" w:rsidR="00827A25" w:rsidRPr="00A35448" w:rsidRDefault="00827A25" w:rsidP="00827A25">
      <w:pPr>
        <w:numPr>
          <w:ilvl w:val="12"/>
          <w:numId w:val="0"/>
        </w:numPr>
        <w:tabs>
          <w:tab w:val="left" w:pos="142"/>
        </w:tabs>
        <w:overflowPunct w:val="0"/>
        <w:autoSpaceDE w:val="0"/>
        <w:autoSpaceDN w:val="0"/>
        <w:adjustRightInd w:val="0"/>
        <w:spacing w:after="0" w:line="240" w:lineRule="auto"/>
        <w:ind w:firstLine="2268"/>
        <w:jc w:val="both"/>
        <w:textAlignment w:val="baseline"/>
        <w:rPr>
          <w:rFonts w:ascii="Arial" w:eastAsia="Times New Roman" w:hAnsi="Arial" w:cs="Arial"/>
          <w:b/>
          <w:sz w:val="24"/>
          <w:szCs w:val="24"/>
          <w:lang w:eastAsia="pt-BR"/>
        </w:rPr>
      </w:pPr>
    </w:p>
    <w:p w14:paraId="05550339" w14:textId="48053B53" w:rsidR="00827A25" w:rsidRPr="00A35448" w:rsidRDefault="00827A25" w:rsidP="00827A25">
      <w:pPr>
        <w:numPr>
          <w:ilvl w:val="12"/>
          <w:numId w:val="0"/>
        </w:numPr>
        <w:tabs>
          <w:tab w:val="left" w:pos="142"/>
        </w:tabs>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A35448">
        <w:rPr>
          <w:rFonts w:ascii="Arial" w:eastAsia="Times New Roman" w:hAnsi="Arial" w:cs="Arial"/>
          <w:b/>
          <w:sz w:val="24"/>
          <w:szCs w:val="24"/>
          <w:lang w:eastAsia="pt-BR"/>
        </w:rPr>
        <w:t>O CONSÓRCIO INTERMUNICIPAL DE SAÚDE DO OESTE DO PARANÁ - CISOP</w:t>
      </w:r>
      <w:r w:rsidRPr="00A35448">
        <w:rPr>
          <w:rFonts w:ascii="Arial" w:eastAsia="Times New Roman" w:hAnsi="Arial" w:cs="Arial"/>
          <w:sz w:val="24"/>
          <w:szCs w:val="24"/>
          <w:lang w:eastAsia="pt-BR"/>
        </w:rPr>
        <w:t xml:space="preserve">, inscrita no CNPJ sob o nº 00.944.673/0001-08, com sede na Cidade de Cascavel, no Estado do Paraná, neste ato representada por seu Presidente, </w:t>
      </w:r>
      <w:r w:rsidRPr="00A35448">
        <w:rPr>
          <w:rFonts w:ascii="Arial" w:eastAsia="Times New Roman" w:hAnsi="Arial" w:cs="Arial"/>
          <w:b/>
          <w:sz w:val="24"/>
          <w:szCs w:val="24"/>
          <w:lang w:eastAsia="pt-BR"/>
        </w:rPr>
        <w:t>LEONIR ANTUNES DOS SANTOS</w:t>
      </w:r>
      <w:r w:rsidRPr="00A35448">
        <w:rPr>
          <w:rFonts w:ascii="Arial" w:eastAsia="Times New Roman" w:hAnsi="Arial" w:cs="Arial"/>
          <w:sz w:val="24"/>
          <w:szCs w:val="24"/>
          <w:lang w:eastAsia="pt-BR"/>
        </w:rPr>
        <w:t xml:space="preserve">, </w:t>
      </w:r>
      <w:r w:rsidRPr="00A35448">
        <w:rPr>
          <w:rFonts w:ascii="Arial" w:eastAsia="Times New Roman" w:hAnsi="Arial" w:cs="Arial"/>
          <w:bCs/>
          <w:sz w:val="24"/>
          <w:szCs w:val="24"/>
          <w:lang w:eastAsia="pt-BR"/>
        </w:rPr>
        <w:t xml:space="preserve">agente político, </w:t>
      </w:r>
      <w:r w:rsidRPr="00A35448">
        <w:rPr>
          <w:rFonts w:ascii="Arial" w:eastAsia="Times New Roman" w:hAnsi="Arial" w:cs="Arial"/>
          <w:sz w:val="24"/>
          <w:szCs w:val="24"/>
          <w:lang w:eastAsia="pt-BR"/>
        </w:rPr>
        <w:t xml:space="preserve">inscrito no CPF sob nº. 972.932.379-87, portador da Cédula de Identidade nº. 6.562.896-1, doravante designado CISOP, e a empresa </w:t>
      </w:r>
      <w:r>
        <w:rPr>
          <w:rFonts w:ascii="Arial" w:eastAsia="Times New Roman" w:hAnsi="Arial" w:cs="Arial"/>
          <w:b/>
          <w:sz w:val="24"/>
          <w:szCs w:val="24"/>
          <w:lang w:eastAsia="pt-BR"/>
        </w:rPr>
        <w:t>GOVBR GOVERNAN</w:t>
      </w:r>
      <w:r>
        <w:rPr>
          <w:rFonts w:ascii="Arial" w:eastAsia="Times New Roman" w:hAnsi="Arial" w:cs="Arial"/>
          <w:b/>
          <w:sz w:val="24"/>
          <w:szCs w:val="24"/>
          <w:lang w:eastAsia="pt-BR"/>
        </w:rPr>
        <w:t>Ç</w:t>
      </w:r>
      <w:r>
        <w:rPr>
          <w:rFonts w:ascii="Arial" w:eastAsia="Times New Roman" w:hAnsi="Arial" w:cs="Arial"/>
          <w:b/>
          <w:sz w:val="24"/>
          <w:szCs w:val="24"/>
          <w:lang w:eastAsia="pt-BR"/>
        </w:rPr>
        <w:t>A</w:t>
      </w:r>
      <w:r>
        <w:rPr>
          <w:rFonts w:ascii="Arial" w:eastAsia="Times New Roman" w:hAnsi="Arial" w:cs="Arial"/>
          <w:b/>
          <w:sz w:val="24"/>
          <w:szCs w:val="24"/>
          <w:lang w:eastAsia="pt-BR"/>
        </w:rPr>
        <w:t xml:space="preserve"> </w:t>
      </w:r>
      <w:r>
        <w:rPr>
          <w:rFonts w:ascii="Arial" w:eastAsia="Times New Roman" w:hAnsi="Arial" w:cs="Arial"/>
          <w:b/>
          <w:sz w:val="24"/>
          <w:szCs w:val="24"/>
          <w:lang w:eastAsia="pt-BR"/>
        </w:rPr>
        <w:t>BRASIL S/A TEC</w:t>
      </w:r>
      <w:r>
        <w:rPr>
          <w:rFonts w:ascii="Arial" w:eastAsia="Times New Roman" w:hAnsi="Arial" w:cs="Arial"/>
          <w:b/>
          <w:sz w:val="24"/>
          <w:szCs w:val="24"/>
          <w:lang w:eastAsia="pt-BR"/>
        </w:rPr>
        <w:t>NOLOGIA</w:t>
      </w:r>
      <w:r>
        <w:rPr>
          <w:rFonts w:ascii="Arial" w:eastAsia="Times New Roman" w:hAnsi="Arial" w:cs="Arial"/>
          <w:b/>
          <w:sz w:val="24"/>
          <w:szCs w:val="24"/>
          <w:lang w:eastAsia="pt-BR"/>
        </w:rPr>
        <w:t xml:space="preserve"> E GESTÃO EM SERVIC</w:t>
      </w:r>
      <w:r>
        <w:rPr>
          <w:rFonts w:ascii="Arial" w:eastAsia="Times New Roman" w:hAnsi="Arial" w:cs="Arial"/>
          <w:b/>
          <w:sz w:val="24"/>
          <w:szCs w:val="24"/>
          <w:lang w:eastAsia="pt-BR"/>
        </w:rPr>
        <w:t>OS</w:t>
      </w:r>
      <w:r w:rsidRPr="00A35448">
        <w:rPr>
          <w:rFonts w:ascii="Arial" w:eastAsia="Times New Roman" w:hAnsi="Arial" w:cs="Arial"/>
          <w:sz w:val="24"/>
          <w:szCs w:val="24"/>
          <w:lang w:eastAsia="pt-BR"/>
        </w:rPr>
        <w:t xml:space="preserve">, inscrita no CNPJ sob o nº </w:t>
      </w:r>
      <w:r>
        <w:rPr>
          <w:rFonts w:ascii="Arial" w:eastAsia="Times New Roman" w:hAnsi="Arial" w:cs="Arial"/>
          <w:sz w:val="24"/>
          <w:szCs w:val="24"/>
          <w:lang w:eastAsia="pt-BR"/>
        </w:rPr>
        <w:t>00.165.960/0001-01</w:t>
      </w:r>
      <w:r w:rsidRPr="00A35448">
        <w:rPr>
          <w:rFonts w:ascii="Arial" w:eastAsia="Times New Roman" w:hAnsi="Arial" w:cs="Arial"/>
          <w:sz w:val="24"/>
          <w:szCs w:val="24"/>
          <w:lang w:eastAsia="pt-BR"/>
        </w:rPr>
        <w:t xml:space="preserve">, com sede na cidade de </w:t>
      </w:r>
      <w:r>
        <w:rPr>
          <w:rFonts w:ascii="Arial" w:eastAsia="Times New Roman" w:hAnsi="Arial" w:cs="Arial"/>
          <w:sz w:val="24"/>
          <w:szCs w:val="24"/>
          <w:lang w:eastAsia="pt-BR"/>
        </w:rPr>
        <w:t>Blumenau - SC</w:t>
      </w:r>
      <w:r w:rsidRPr="00A35448">
        <w:rPr>
          <w:rFonts w:ascii="Arial" w:eastAsia="Times New Roman" w:hAnsi="Arial" w:cs="Arial"/>
          <w:sz w:val="24"/>
          <w:szCs w:val="24"/>
          <w:lang w:eastAsia="pt-BR"/>
        </w:rPr>
        <w:t xml:space="preserve">, na </w:t>
      </w:r>
      <w:r>
        <w:rPr>
          <w:rFonts w:ascii="Arial" w:eastAsia="Times New Roman" w:hAnsi="Arial" w:cs="Arial"/>
          <w:sz w:val="24"/>
          <w:szCs w:val="24"/>
          <w:lang w:eastAsia="pt-BR"/>
        </w:rPr>
        <w:t>R</w:t>
      </w:r>
      <w:r>
        <w:rPr>
          <w:rFonts w:ascii="Arial" w:eastAsia="Times New Roman" w:hAnsi="Arial" w:cs="Arial"/>
          <w:sz w:val="24"/>
          <w:szCs w:val="24"/>
          <w:lang w:eastAsia="pt-BR"/>
        </w:rPr>
        <w:t>ua</w:t>
      </w:r>
      <w:r>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João Pessoa, nº 1183, Térreo, Andar 1 e2, </w:t>
      </w:r>
      <w:r w:rsidRPr="00A35448">
        <w:rPr>
          <w:rFonts w:ascii="Arial" w:eastAsia="Times New Roman" w:hAnsi="Arial" w:cs="Arial"/>
          <w:sz w:val="24"/>
          <w:szCs w:val="24"/>
          <w:lang w:eastAsia="pt-BR"/>
        </w:rPr>
        <w:t xml:space="preserve">Bairro </w:t>
      </w:r>
      <w:r>
        <w:rPr>
          <w:rFonts w:ascii="Arial" w:eastAsia="Times New Roman" w:hAnsi="Arial" w:cs="Arial"/>
          <w:sz w:val="24"/>
          <w:szCs w:val="24"/>
          <w:lang w:eastAsia="pt-BR"/>
        </w:rPr>
        <w:t>Velha</w:t>
      </w:r>
      <w:r w:rsidRPr="00A35448">
        <w:rPr>
          <w:rFonts w:ascii="Arial" w:eastAsia="Times New Roman" w:hAnsi="Arial" w:cs="Arial"/>
          <w:sz w:val="24"/>
          <w:szCs w:val="24"/>
          <w:lang w:eastAsia="pt-BR"/>
        </w:rPr>
        <w:t xml:space="preserve">, neste ato representada por </w:t>
      </w:r>
      <w:r>
        <w:rPr>
          <w:rFonts w:ascii="Arial" w:eastAsia="Times New Roman" w:hAnsi="Arial" w:cs="Arial"/>
          <w:b/>
          <w:sz w:val="24"/>
          <w:szCs w:val="24"/>
          <w:lang w:eastAsia="pt-BR"/>
        </w:rPr>
        <w:t>SILVIO LUIS STROZZI</w:t>
      </w:r>
      <w:r w:rsidRPr="00A35448">
        <w:rPr>
          <w:rFonts w:ascii="Arial" w:eastAsia="Times New Roman" w:hAnsi="Arial" w:cs="Arial"/>
          <w:sz w:val="24"/>
          <w:szCs w:val="24"/>
          <w:lang w:eastAsia="pt-BR"/>
        </w:rPr>
        <w:t xml:space="preserve">, CPF nº </w:t>
      </w:r>
      <w:r>
        <w:rPr>
          <w:rFonts w:ascii="Arial" w:eastAsia="Times New Roman" w:hAnsi="Arial" w:cs="Arial"/>
          <w:sz w:val="24"/>
          <w:szCs w:val="24"/>
          <w:lang w:eastAsia="pt-BR"/>
        </w:rPr>
        <w:t>488.200.089-04</w:t>
      </w:r>
      <w:r w:rsidRPr="00A35448">
        <w:rPr>
          <w:rFonts w:ascii="Arial" w:eastAsia="Times New Roman" w:hAnsi="Arial" w:cs="Arial"/>
          <w:sz w:val="24"/>
          <w:szCs w:val="24"/>
          <w:lang w:eastAsia="pt-BR"/>
        </w:rPr>
        <w:t xml:space="preserve">, RG nº </w:t>
      </w:r>
      <w:r>
        <w:rPr>
          <w:rFonts w:ascii="Arial" w:eastAsia="Times New Roman" w:hAnsi="Arial" w:cs="Arial"/>
          <w:sz w:val="24"/>
          <w:szCs w:val="24"/>
          <w:lang w:eastAsia="pt-BR"/>
        </w:rPr>
        <w:t>32515746</w:t>
      </w:r>
      <w:r w:rsidRPr="00A35448">
        <w:rPr>
          <w:rFonts w:ascii="Arial" w:eastAsia="Times New Roman" w:hAnsi="Arial" w:cs="Arial"/>
          <w:sz w:val="24"/>
          <w:szCs w:val="24"/>
          <w:lang w:eastAsia="pt-BR"/>
        </w:rPr>
        <w:t>, expedida por SSP/PR, doravante designada CONTRATADA, têm justo e contratado entre si, em decorrência da TOMADA DE PREÇO Nº 02/2020 e observados os preceitos das Leis Federais nºs 10.520/2002 e 8.666/1993, o presente contrato, que se regerá pelas cláusulas e condições seguintes:</w:t>
      </w:r>
    </w:p>
    <w:p w14:paraId="29695961" w14:textId="77777777" w:rsidR="00827A25" w:rsidRPr="00A35448" w:rsidRDefault="00827A25" w:rsidP="00827A25">
      <w:pPr>
        <w:numPr>
          <w:ilvl w:val="12"/>
          <w:numId w:val="0"/>
        </w:numPr>
        <w:tabs>
          <w:tab w:val="left" w:pos="142"/>
        </w:tabs>
        <w:overflowPunct w:val="0"/>
        <w:autoSpaceDE w:val="0"/>
        <w:autoSpaceDN w:val="0"/>
        <w:adjustRightInd w:val="0"/>
        <w:spacing w:after="0" w:line="240" w:lineRule="auto"/>
        <w:ind w:left="142"/>
        <w:jc w:val="both"/>
        <w:textAlignment w:val="baseline"/>
        <w:rPr>
          <w:rFonts w:ascii="Arial" w:eastAsia="Times New Roman" w:hAnsi="Arial" w:cs="Arial"/>
          <w:sz w:val="24"/>
          <w:szCs w:val="24"/>
          <w:lang w:eastAsia="pt-BR"/>
        </w:rPr>
      </w:pPr>
    </w:p>
    <w:p w14:paraId="4996B681"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b/>
          <w:color w:val="000000"/>
          <w:sz w:val="24"/>
          <w:szCs w:val="24"/>
          <w:lang w:eastAsia="pt-BR"/>
        </w:rPr>
      </w:pPr>
      <w:r w:rsidRPr="00A35448">
        <w:rPr>
          <w:rFonts w:ascii="Arial" w:eastAsia="Times New Roman" w:hAnsi="Arial" w:cs="Arial"/>
          <w:color w:val="000000"/>
          <w:sz w:val="24"/>
          <w:szCs w:val="24"/>
          <w:lang w:eastAsia="pt-BR"/>
        </w:rPr>
        <w:t xml:space="preserve">                                  </w:t>
      </w:r>
      <w:r w:rsidRPr="00A35448">
        <w:rPr>
          <w:rFonts w:ascii="Arial" w:eastAsia="Times New Roman" w:hAnsi="Arial" w:cs="Arial"/>
          <w:b/>
          <w:color w:val="000000"/>
          <w:sz w:val="24"/>
          <w:szCs w:val="24"/>
          <w:highlight w:val="lightGray"/>
          <w:lang w:eastAsia="pt-BR"/>
        </w:rPr>
        <w:t>CLÁUSULA PRIMEIRA - DO OBJETO</w:t>
      </w:r>
    </w:p>
    <w:p w14:paraId="35E44BA7" w14:textId="77777777" w:rsidR="00827A25" w:rsidRPr="00A35448" w:rsidRDefault="00827A25" w:rsidP="00827A25">
      <w:pPr>
        <w:spacing w:before="100" w:beforeAutospacing="1" w:after="100" w:afterAutospacing="1" w:line="240" w:lineRule="auto"/>
        <w:ind w:firstLine="2268"/>
        <w:jc w:val="both"/>
        <w:rPr>
          <w:rFonts w:ascii="Arial" w:eastAsia="Times New Roman" w:hAnsi="Arial" w:cs="Arial"/>
          <w:sz w:val="24"/>
          <w:szCs w:val="24"/>
          <w:lang w:eastAsia="pt-BR"/>
        </w:rPr>
      </w:pPr>
      <w:r w:rsidRPr="00A35448">
        <w:rPr>
          <w:rFonts w:ascii="Arial" w:eastAsia="Times New Roman" w:hAnsi="Arial" w:cs="Arial"/>
          <w:b/>
          <w:sz w:val="24"/>
          <w:szCs w:val="24"/>
          <w:lang w:eastAsia="pt-BR"/>
        </w:rPr>
        <w:t xml:space="preserve">1.1 - </w:t>
      </w:r>
      <w:r w:rsidRPr="00A35448">
        <w:rPr>
          <w:rFonts w:ascii="Arial" w:eastAsia="Times New Roman" w:hAnsi="Arial" w:cs="Arial"/>
          <w:sz w:val="24"/>
          <w:szCs w:val="24"/>
          <w:lang w:eastAsia="pt-BR"/>
        </w:rPr>
        <w:t xml:space="preserve">É objeto do presente Contrato a </w:t>
      </w:r>
      <w:r w:rsidRPr="00A35448">
        <w:rPr>
          <w:rFonts w:ascii="Arial" w:eastAsia="Times New Roman" w:hAnsi="Arial" w:cs="Arial"/>
          <w:b/>
          <w:bCs/>
          <w:sz w:val="24"/>
          <w:szCs w:val="24"/>
          <w:lang w:eastAsia="pt-BR"/>
        </w:rPr>
        <w:t xml:space="preserve">CONTRATAÇÃO DE PESSOA JURÍDICA ESPECIALIZADA NA ÁREA DE TECNOLOGIA DA INFORMAÇÃO PARA IMPLANTAÇÃO DE SISTEMA INTEGRADO DE GESTÃO PÚBLICA PARA O CISOP, </w:t>
      </w:r>
      <w:r w:rsidRPr="00A35448">
        <w:rPr>
          <w:rFonts w:ascii="Arial" w:eastAsia="Tahoma" w:hAnsi="Arial" w:cs="Arial"/>
          <w:sz w:val="24"/>
          <w:szCs w:val="20"/>
          <w:lang w:eastAsia="pt-BR"/>
        </w:rPr>
        <w:t>mediante locação, contemplando a manutenção/atualização e, ainda, Implantação, Conversão e Treinamento, com acesso simultâneo de usuários e que atenda as especificações técnicas, os quantitativos e os serviços técnicos correlatos, em conformidade com o descrito no Termo de Referência - Anexo I -, do edital de TOMADA DE PREÇO Nº 02/2020.</w:t>
      </w:r>
    </w:p>
    <w:p w14:paraId="123728E0"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ind w:left="142"/>
        <w:jc w:val="both"/>
        <w:textAlignment w:val="baseline"/>
        <w:rPr>
          <w:rFonts w:ascii="Arial" w:eastAsia="Times New Roman" w:hAnsi="Arial" w:cs="Arial"/>
          <w:b/>
          <w:color w:val="000000"/>
          <w:sz w:val="24"/>
          <w:szCs w:val="24"/>
          <w:lang w:eastAsia="pt-BR"/>
        </w:rPr>
      </w:pPr>
      <w:r w:rsidRPr="00A35448">
        <w:rPr>
          <w:rFonts w:ascii="Arial" w:eastAsia="Times New Roman" w:hAnsi="Arial" w:cs="Arial"/>
          <w:b/>
          <w:color w:val="000000"/>
          <w:sz w:val="24"/>
          <w:szCs w:val="24"/>
          <w:lang w:eastAsia="pt-BR"/>
        </w:rPr>
        <w:t xml:space="preserve">         </w:t>
      </w:r>
      <w:r w:rsidRPr="00A35448">
        <w:rPr>
          <w:rFonts w:ascii="Arial" w:eastAsia="Times New Roman" w:hAnsi="Arial" w:cs="Arial"/>
          <w:b/>
          <w:color w:val="000000"/>
          <w:sz w:val="24"/>
          <w:szCs w:val="24"/>
          <w:highlight w:val="lightGray"/>
          <w:lang w:eastAsia="pt-BR"/>
        </w:rPr>
        <w:t>CLÁUSULA SEGUNDA - DAS CONDIÇÕES DE EXECUÇÃO DO CONTRATO</w:t>
      </w:r>
    </w:p>
    <w:p w14:paraId="6927DFBB"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color w:val="000000"/>
          <w:sz w:val="24"/>
          <w:szCs w:val="24"/>
          <w:lang w:eastAsia="pt-BR"/>
        </w:rPr>
      </w:pPr>
    </w:p>
    <w:p w14:paraId="39BEF847" w14:textId="77777777" w:rsidR="00827A25" w:rsidRPr="00A35448" w:rsidRDefault="00827A25" w:rsidP="00827A25">
      <w:pPr>
        <w:tabs>
          <w:tab w:val="left" w:pos="142"/>
          <w:tab w:val="left" w:pos="3394"/>
          <w:tab w:val="right" w:leader="dot" w:pos="5394"/>
        </w:tabs>
        <w:overflowPunct w:val="0"/>
        <w:autoSpaceDE w:val="0"/>
        <w:autoSpaceDN w:val="0"/>
        <w:adjustRightInd w:val="0"/>
        <w:spacing w:after="0" w:line="240" w:lineRule="auto"/>
        <w:ind w:left="142" w:firstLine="2268"/>
        <w:jc w:val="both"/>
        <w:textAlignment w:val="baseline"/>
        <w:rPr>
          <w:rFonts w:ascii="Arial" w:eastAsia="Times New Roman" w:hAnsi="Arial" w:cs="Arial"/>
          <w:color w:val="000000"/>
          <w:sz w:val="24"/>
          <w:szCs w:val="24"/>
          <w:lang w:eastAsia="pt-BR"/>
        </w:rPr>
      </w:pPr>
      <w:r w:rsidRPr="00A35448">
        <w:rPr>
          <w:rFonts w:ascii="Arial" w:eastAsia="Times New Roman" w:hAnsi="Arial" w:cs="Arial"/>
          <w:b/>
          <w:color w:val="000000"/>
          <w:sz w:val="24"/>
          <w:szCs w:val="24"/>
          <w:lang w:eastAsia="pt-BR"/>
        </w:rPr>
        <w:t xml:space="preserve">2.1 - </w:t>
      </w:r>
      <w:r w:rsidRPr="00A35448">
        <w:rPr>
          <w:rFonts w:ascii="Arial" w:eastAsia="Times New Roman" w:hAnsi="Arial" w:cs="Arial"/>
          <w:color w:val="000000"/>
          <w:sz w:val="24"/>
          <w:szCs w:val="24"/>
          <w:lang w:eastAsia="pt-BR"/>
        </w:rPr>
        <w:t>As condições exigíveis para a execução do presente Contrato são aquelas previstas no edital de TOMADA DE PREÇO Nº 02/2020.</w:t>
      </w:r>
    </w:p>
    <w:p w14:paraId="6E47927C" w14:textId="77777777" w:rsidR="00827A25" w:rsidRPr="00A35448" w:rsidRDefault="00827A25" w:rsidP="00827A25">
      <w:pPr>
        <w:tabs>
          <w:tab w:val="left" w:pos="142"/>
          <w:tab w:val="left" w:pos="3394"/>
          <w:tab w:val="right" w:leader="dot" w:pos="5394"/>
        </w:tabs>
        <w:overflowPunct w:val="0"/>
        <w:autoSpaceDE w:val="0"/>
        <w:autoSpaceDN w:val="0"/>
        <w:adjustRightInd w:val="0"/>
        <w:spacing w:after="0" w:line="240" w:lineRule="auto"/>
        <w:ind w:left="142" w:firstLine="2268"/>
        <w:jc w:val="both"/>
        <w:textAlignment w:val="baseline"/>
        <w:rPr>
          <w:rFonts w:ascii="Arial" w:eastAsia="Times New Roman" w:hAnsi="Arial" w:cs="Arial"/>
          <w:color w:val="000000"/>
          <w:sz w:val="24"/>
          <w:szCs w:val="24"/>
          <w:lang w:eastAsia="pt-BR"/>
        </w:rPr>
      </w:pPr>
    </w:p>
    <w:p w14:paraId="4ACB7EF4"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b/>
          <w:color w:val="000000"/>
          <w:sz w:val="24"/>
          <w:szCs w:val="24"/>
          <w:lang w:eastAsia="pt-BR"/>
        </w:rPr>
      </w:pPr>
      <w:r w:rsidRPr="00A35448">
        <w:rPr>
          <w:rFonts w:ascii="Arial" w:eastAsia="Times New Roman" w:hAnsi="Arial" w:cs="Arial"/>
          <w:b/>
          <w:color w:val="000000"/>
          <w:sz w:val="24"/>
          <w:szCs w:val="24"/>
          <w:lang w:eastAsia="pt-BR"/>
        </w:rPr>
        <w:t xml:space="preserve">       </w:t>
      </w:r>
      <w:r w:rsidRPr="00A35448">
        <w:rPr>
          <w:rFonts w:ascii="Arial" w:eastAsia="Times New Roman" w:hAnsi="Arial" w:cs="Arial"/>
          <w:b/>
          <w:color w:val="000000"/>
          <w:sz w:val="24"/>
          <w:szCs w:val="24"/>
          <w:highlight w:val="lightGray"/>
          <w:lang w:eastAsia="pt-BR"/>
        </w:rPr>
        <w:t>CLÁUSULA TERCEIRA- DO PREÇO E CONDIÇÕES PARA PAGAMENTO</w:t>
      </w:r>
    </w:p>
    <w:p w14:paraId="7BD243A8"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color w:val="000000"/>
          <w:sz w:val="24"/>
          <w:szCs w:val="24"/>
          <w:lang w:eastAsia="pt-BR"/>
        </w:rPr>
      </w:pPr>
    </w:p>
    <w:p w14:paraId="4C7A8F3F" w14:textId="77777777" w:rsidR="00827A25" w:rsidRPr="00A35448" w:rsidRDefault="00827A25" w:rsidP="00827A25">
      <w:pPr>
        <w:tabs>
          <w:tab w:val="left" w:pos="142"/>
          <w:tab w:val="left" w:pos="3394"/>
          <w:tab w:val="right" w:leader="dot" w:pos="5394"/>
        </w:tabs>
        <w:overflowPunct w:val="0"/>
        <w:autoSpaceDE w:val="0"/>
        <w:autoSpaceDN w:val="0"/>
        <w:adjustRightInd w:val="0"/>
        <w:spacing w:after="0" w:line="240" w:lineRule="auto"/>
        <w:ind w:left="142" w:firstLine="2268"/>
        <w:jc w:val="both"/>
        <w:textAlignment w:val="baseline"/>
        <w:rPr>
          <w:rFonts w:ascii="Arial" w:eastAsia="Times New Roman" w:hAnsi="Arial" w:cs="Arial"/>
          <w:color w:val="000000"/>
          <w:sz w:val="24"/>
          <w:szCs w:val="24"/>
          <w:lang w:eastAsia="pt-BR"/>
        </w:rPr>
      </w:pPr>
      <w:r w:rsidRPr="00A35448">
        <w:rPr>
          <w:rFonts w:ascii="Arial" w:eastAsia="Times New Roman" w:hAnsi="Arial" w:cs="Arial"/>
          <w:b/>
          <w:color w:val="000000"/>
          <w:sz w:val="24"/>
          <w:szCs w:val="24"/>
          <w:lang w:eastAsia="pt-BR"/>
        </w:rPr>
        <w:t>3.1 -</w:t>
      </w:r>
      <w:r w:rsidRPr="00A35448">
        <w:rPr>
          <w:rFonts w:ascii="Arial" w:eastAsia="Times New Roman" w:hAnsi="Arial" w:cs="Arial"/>
          <w:color w:val="000000"/>
          <w:sz w:val="24"/>
          <w:szCs w:val="24"/>
          <w:lang w:eastAsia="pt-BR"/>
        </w:rPr>
        <w:t xml:space="preserve"> Pelo fornecimento ora contratado o CISOP pagará à CONTRATADA, em parcelas, o valor global de até R$ </w:t>
      </w:r>
      <w:r>
        <w:rPr>
          <w:rFonts w:ascii="Arial" w:eastAsia="Times New Roman" w:hAnsi="Arial" w:cs="Arial"/>
          <w:color w:val="000000"/>
          <w:sz w:val="24"/>
          <w:szCs w:val="24"/>
          <w:lang w:eastAsia="pt-BR"/>
        </w:rPr>
        <w:t>85.056,00</w:t>
      </w:r>
      <w:r w:rsidRPr="00A3544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oitenta e cinco mil e cinquenta e seis reais</w:t>
      </w:r>
      <w:r w:rsidRPr="00A35448">
        <w:rPr>
          <w:rFonts w:ascii="Arial" w:eastAsia="Times New Roman" w:hAnsi="Arial" w:cs="Arial"/>
          <w:color w:val="000000"/>
          <w:sz w:val="24"/>
          <w:szCs w:val="24"/>
          <w:lang w:eastAsia="pt-BR"/>
        </w:rPr>
        <w:t>), referente aos itens da TOMADA DE PREÇO Nº 02/2020 conforme abaixo:</w:t>
      </w:r>
    </w:p>
    <w:p w14:paraId="14D6509C" w14:textId="77777777" w:rsidR="00827A25" w:rsidRPr="00A35448" w:rsidRDefault="00827A25" w:rsidP="00827A25">
      <w:pPr>
        <w:tabs>
          <w:tab w:val="left" w:pos="142"/>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3685"/>
        <w:gridCol w:w="992"/>
        <w:gridCol w:w="993"/>
        <w:gridCol w:w="1559"/>
        <w:gridCol w:w="1701"/>
      </w:tblGrid>
      <w:tr w:rsidR="00827A25" w:rsidRPr="00A35448" w14:paraId="3D9EB3A8" w14:textId="77777777" w:rsidTr="00827A25">
        <w:tc>
          <w:tcPr>
            <w:tcW w:w="880" w:type="dxa"/>
          </w:tcPr>
          <w:p w14:paraId="7CDF39A6" w14:textId="77777777" w:rsidR="00827A25" w:rsidRPr="00A35448" w:rsidRDefault="00827A25" w:rsidP="003D7EF5">
            <w:pPr>
              <w:tabs>
                <w:tab w:val="left" w:pos="142"/>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sidRPr="00A35448">
              <w:rPr>
                <w:rFonts w:ascii="Arial" w:eastAsia="Times New Roman" w:hAnsi="Arial" w:cs="Arial"/>
                <w:color w:val="000000"/>
                <w:sz w:val="24"/>
                <w:szCs w:val="24"/>
                <w:lang w:eastAsia="pt-BR"/>
              </w:rPr>
              <w:t>Item</w:t>
            </w:r>
          </w:p>
        </w:tc>
        <w:tc>
          <w:tcPr>
            <w:tcW w:w="3685" w:type="dxa"/>
          </w:tcPr>
          <w:p w14:paraId="1AB3925D" w14:textId="77777777" w:rsidR="00827A25" w:rsidRPr="00A35448" w:rsidRDefault="00827A25" w:rsidP="003D7EF5">
            <w:pPr>
              <w:tabs>
                <w:tab w:val="left" w:pos="142"/>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sidRPr="00A35448">
              <w:rPr>
                <w:rFonts w:ascii="Arial" w:eastAsia="Times New Roman" w:hAnsi="Arial" w:cs="Arial"/>
                <w:color w:val="000000"/>
                <w:sz w:val="24"/>
                <w:szCs w:val="24"/>
                <w:lang w:eastAsia="pt-BR"/>
              </w:rPr>
              <w:t>Descrição</w:t>
            </w:r>
          </w:p>
        </w:tc>
        <w:tc>
          <w:tcPr>
            <w:tcW w:w="992" w:type="dxa"/>
          </w:tcPr>
          <w:p w14:paraId="7602B367" w14:textId="77777777" w:rsidR="00827A25" w:rsidRPr="00A35448" w:rsidRDefault="00827A25" w:rsidP="003D7EF5">
            <w:pPr>
              <w:tabs>
                <w:tab w:val="left" w:pos="142"/>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sidRPr="00A35448">
              <w:rPr>
                <w:rFonts w:ascii="Arial" w:eastAsia="Times New Roman" w:hAnsi="Arial" w:cs="Arial"/>
                <w:color w:val="000000"/>
                <w:sz w:val="24"/>
                <w:szCs w:val="24"/>
                <w:lang w:eastAsia="pt-BR"/>
              </w:rPr>
              <w:t>Und</w:t>
            </w:r>
          </w:p>
        </w:tc>
        <w:tc>
          <w:tcPr>
            <w:tcW w:w="993" w:type="dxa"/>
          </w:tcPr>
          <w:p w14:paraId="60A96A68" w14:textId="77777777" w:rsidR="00827A25" w:rsidRPr="00A35448" w:rsidRDefault="00827A25" w:rsidP="003D7EF5">
            <w:pPr>
              <w:tabs>
                <w:tab w:val="left" w:pos="142"/>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sidRPr="00A35448">
              <w:rPr>
                <w:rFonts w:ascii="Arial" w:eastAsia="Times New Roman" w:hAnsi="Arial" w:cs="Arial"/>
                <w:color w:val="000000"/>
                <w:sz w:val="24"/>
                <w:szCs w:val="24"/>
                <w:lang w:eastAsia="pt-BR"/>
              </w:rPr>
              <w:t>Qtd</w:t>
            </w:r>
          </w:p>
        </w:tc>
        <w:tc>
          <w:tcPr>
            <w:tcW w:w="1559" w:type="dxa"/>
          </w:tcPr>
          <w:p w14:paraId="5E63F883" w14:textId="77777777" w:rsidR="00827A25" w:rsidRPr="00A35448" w:rsidRDefault="00827A25" w:rsidP="003D7EF5">
            <w:pPr>
              <w:tabs>
                <w:tab w:val="left" w:pos="142"/>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sidRPr="00A35448">
              <w:rPr>
                <w:rFonts w:ascii="Arial" w:eastAsia="Times New Roman" w:hAnsi="Arial" w:cs="Arial"/>
                <w:color w:val="000000"/>
                <w:sz w:val="24"/>
                <w:szCs w:val="24"/>
                <w:lang w:eastAsia="pt-BR"/>
              </w:rPr>
              <w:t>Valor Unitário</w:t>
            </w:r>
          </w:p>
        </w:tc>
        <w:tc>
          <w:tcPr>
            <w:tcW w:w="1701" w:type="dxa"/>
          </w:tcPr>
          <w:p w14:paraId="3C41A689" w14:textId="77777777" w:rsidR="00827A25" w:rsidRPr="00A35448" w:rsidRDefault="00827A25" w:rsidP="003D7EF5">
            <w:pPr>
              <w:tabs>
                <w:tab w:val="left" w:pos="142"/>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sidRPr="00A35448">
              <w:rPr>
                <w:rFonts w:ascii="Arial" w:eastAsia="Times New Roman" w:hAnsi="Arial" w:cs="Arial"/>
                <w:color w:val="000000"/>
                <w:sz w:val="24"/>
                <w:szCs w:val="24"/>
                <w:lang w:eastAsia="pt-BR"/>
              </w:rPr>
              <w:t>Valor Total</w:t>
            </w:r>
          </w:p>
        </w:tc>
      </w:tr>
      <w:tr w:rsidR="00827A25" w:rsidRPr="00A35448" w14:paraId="7F74330C" w14:textId="77777777" w:rsidTr="00827A25">
        <w:tc>
          <w:tcPr>
            <w:tcW w:w="880" w:type="dxa"/>
          </w:tcPr>
          <w:p w14:paraId="0C5EFE5D" w14:textId="77777777" w:rsidR="00827A25" w:rsidRPr="00A35448" w:rsidRDefault="00827A25" w:rsidP="003D7EF5">
            <w:pPr>
              <w:tabs>
                <w:tab w:val="left" w:pos="142"/>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p>
        </w:tc>
        <w:tc>
          <w:tcPr>
            <w:tcW w:w="3685" w:type="dxa"/>
          </w:tcPr>
          <w:p w14:paraId="3350F075" w14:textId="77777777" w:rsidR="00827A25" w:rsidRPr="00A35448" w:rsidRDefault="00827A25" w:rsidP="003D7EF5">
            <w:pPr>
              <w:tabs>
                <w:tab w:val="left" w:pos="142"/>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IMPLANTAÇÃO E ATUALIZAÇÃO DO SISTEMA, TREINAMENTO A SERVIDORES E CERTIFICAÇÃO, </w:t>
            </w:r>
            <w:r>
              <w:rPr>
                <w:rFonts w:ascii="Arial" w:eastAsia="Times New Roman" w:hAnsi="Arial" w:cs="Arial"/>
                <w:color w:val="000000"/>
                <w:sz w:val="24"/>
                <w:szCs w:val="24"/>
                <w:lang w:eastAsia="pt-BR"/>
              </w:rPr>
              <w:lastRenderedPageBreak/>
              <w:t>CONVERSÃO DE DADOS E IMPORTAÇÃO</w:t>
            </w:r>
          </w:p>
        </w:tc>
        <w:tc>
          <w:tcPr>
            <w:tcW w:w="992" w:type="dxa"/>
          </w:tcPr>
          <w:p w14:paraId="43257499" w14:textId="77777777" w:rsidR="00827A25" w:rsidRPr="00A35448" w:rsidRDefault="00827A25" w:rsidP="003D7EF5">
            <w:pPr>
              <w:tabs>
                <w:tab w:val="left" w:pos="142"/>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UNI</w:t>
            </w:r>
          </w:p>
        </w:tc>
        <w:tc>
          <w:tcPr>
            <w:tcW w:w="993" w:type="dxa"/>
          </w:tcPr>
          <w:p w14:paraId="0EF6DEFC" w14:textId="13040476" w:rsidR="00827A25" w:rsidRPr="00A35448" w:rsidRDefault="00827A25" w:rsidP="003D7EF5">
            <w:pPr>
              <w:tabs>
                <w:tab w:val="left" w:pos="142"/>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01</w:t>
            </w:r>
          </w:p>
        </w:tc>
        <w:tc>
          <w:tcPr>
            <w:tcW w:w="1559" w:type="dxa"/>
          </w:tcPr>
          <w:p w14:paraId="2FD53560" w14:textId="77777777" w:rsidR="00827A25" w:rsidRPr="00A35448" w:rsidRDefault="00827A25" w:rsidP="003D7EF5">
            <w:pPr>
              <w:tabs>
                <w:tab w:val="left" w:pos="142"/>
                <w:tab w:val="left" w:pos="3394"/>
                <w:tab w:val="right" w:leader="dot" w:pos="5394"/>
              </w:tabs>
              <w:overflowPunct w:val="0"/>
              <w:autoSpaceDE w:val="0"/>
              <w:autoSpaceDN w:val="0"/>
              <w:adjustRightInd w:val="0"/>
              <w:spacing w:after="0" w:line="240" w:lineRule="auto"/>
              <w:ind w:left="142"/>
              <w:jc w:val="right"/>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13.884,00</w:t>
            </w:r>
          </w:p>
        </w:tc>
        <w:tc>
          <w:tcPr>
            <w:tcW w:w="1701" w:type="dxa"/>
          </w:tcPr>
          <w:p w14:paraId="216D76D3" w14:textId="77777777" w:rsidR="00827A25" w:rsidRPr="00A35448" w:rsidRDefault="00827A25" w:rsidP="003D7EF5">
            <w:pPr>
              <w:tabs>
                <w:tab w:val="left" w:pos="142"/>
                <w:tab w:val="left" w:pos="3394"/>
                <w:tab w:val="right" w:leader="dot" w:pos="5394"/>
              </w:tabs>
              <w:overflowPunct w:val="0"/>
              <w:autoSpaceDE w:val="0"/>
              <w:autoSpaceDN w:val="0"/>
              <w:adjustRightInd w:val="0"/>
              <w:spacing w:after="0" w:line="240" w:lineRule="auto"/>
              <w:ind w:left="142"/>
              <w:jc w:val="right"/>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13.884,00</w:t>
            </w:r>
          </w:p>
        </w:tc>
      </w:tr>
      <w:tr w:rsidR="00827A25" w:rsidRPr="00A35448" w14:paraId="3A9BEA05" w14:textId="77777777" w:rsidTr="00827A25">
        <w:tc>
          <w:tcPr>
            <w:tcW w:w="880" w:type="dxa"/>
          </w:tcPr>
          <w:p w14:paraId="27D74E9E" w14:textId="77777777" w:rsidR="00827A25" w:rsidRDefault="00827A25" w:rsidP="003D7EF5">
            <w:pPr>
              <w:tabs>
                <w:tab w:val="left" w:pos="142"/>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2</w:t>
            </w:r>
          </w:p>
        </w:tc>
        <w:tc>
          <w:tcPr>
            <w:tcW w:w="3685" w:type="dxa"/>
          </w:tcPr>
          <w:p w14:paraId="09EFD599" w14:textId="77777777" w:rsidR="00827A25" w:rsidRPr="00A35448" w:rsidRDefault="00827A25" w:rsidP="003D7EF5">
            <w:pPr>
              <w:tabs>
                <w:tab w:val="left" w:pos="142"/>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LICENÇA DE USO, MANUTENÇÃO E SUPORTE DO SISTEMA. MODULOS: MÓDULO DE PLANEJAMENTO E ORÇAMENTO MÓDULO DE CONTABILIDADE PÚBLICA MÓDULO DE RECURSOS HUMANOS MÓDULO DE COMPRAS E LICITAÇÕES, CONTRATOS MÓDULO PATRIMÔNIO MÓDULO DE ALMOXARIFADO MÓDULO DE FROTA MÓDULO DE PORTAL DA TRANSPARÊNCIA MÓDULO SISTEMA GERENCIAL SIM AM </w:t>
            </w:r>
          </w:p>
        </w:tc>
        <w:tc>
          <w:tcPr>
            <w:tcW w:w="992" w:type="dxa"/>
          </w:tcPr>
          <w:p w14:paraId="50E20C06" w14:textId="77777777" w:rsidR="00827A25" w:rsidRPr="00A35448" w:rsidRDefault="00827A25" w:rsidP="003D7EF5">
            <w:pPr>
              <w:tabs>
                <w:tab w:val="left" w:pos="142"/>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MÊS</w:t>
            </w:r>
          </w:p>
        </w:tc>
        <w:tc>
          <w:tcPr>
            <w:tcW w:w="993" w:type="dxa"/>
          </w:tcPr>
          <w:p w14:paraId="0AF419ED" w14:textId="10C4F171" w:rsidR="00827A25" w:rsidRPr="00A35448" w:rsidRDefault="00827A25" w:rsidP="003D7EF5">
            <w:pPr>
              <w:tabs>
                <w:tab w:val="left" w:pos="142"/>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12</w:t>
            </w:r>
          </w:p>
        </w:tc>
        <w:tc>
          <w:tcPr>
            <w:tcW w:w="1559" w:type="dxa"/>
          </w:tcPr>
          <w:p w14:paraId="5193411C" w14:textId="77777777" w:rsidR="00827A25" w:rsidRPr="00A35448" w:rsidRDefault="00827A25" w:rsidP="003D7EF5">
            <w:pPr>
              <w:tabs>
                <w:tab w:val="left" w:pos="142"/>
                <w:tab w:val="left" w:pos="3394"/>
                <w:tab w:val="right" w:leader="dot" w:pos="5394"/>
              </w:tabs>
              <w:overflowPunct w:val="0"/>
              <w:autoSpaceDE w:val="0"/>
              <w:autoSpaceDN w:val="0"/>
              <w:adjustRightInd w:val="0"/>
              <w:spacing w:after="0" w:line="240" w:lineRule="auto"/>
              <w:ind w:left="142"/>
              <w:jc w:val="right"/>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5.931,00</w:t>
            </w:r>
          </w:p>
        </w:tc>
        <w:tc>
          <w:tcPr>
            <w:tcW w:w="1701" w:type="dxa"/>
          </w:tcPr>
          <w:p w14:paraId="1935A8DD" w14:textId="77777777" w:rsidR="00827A25" w:rsidRPr="00A35448" w:rsidRDefault="00827A25" w:rsidP="003D7EF5">
            <w:pPr>
              <w:tabs>
                <w:tab w:val="left" w:pos="142"/>
                <w:tab w:val="left" w:pos="3394"/>
                <w:tab w:val="right" w:leader="dot" w:pos="5394"/>
              </w:tabs>
              <w:overflowPunct w:val="0"/>
              <w:autoSpaceDE w:val="0"/>
              <w:autoSpaceDN w:val="0"/>
              <w:adjustRightInd w:val="0"/>
              <w:spacing w:after="0" w:line="240" w:lineRule="auto"/>
              <w:ind w:left="142"/>
              <w:jc w:val="right"/>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71.172,00</w:t>
            </w:r>
          </w:p>
        </w:tc>
      </w:tr>
    </w:tbl>
    <w:p w14:paraId="0A6DA374" w14:textId="77777777" w:rsidR="00827A25" w:rsidRPr="00A35448" w:rsidRDefault="00827A25" w:rsidP="00827A25">
      <w:pPr>
        <w:tabs>
          <w:tab w:val="left" w:pos="142"/>
          <w:tab w:val="left" w:pos="3394"/>
          <w:tab w:val="right" w:leader="dot" w:pos="5400"/>
        </w:tabs>
        <w:overflowPunct w:val="0"/>
        <w:autoSpaceDE w:val="0"/>
        <w:autoSpaceDN w:val="0"/>
        <w:adjustRightInd w:val="0"/>
        <w:spacing w:after="0" w:line="240" w:lineRule="auto"/>
        <w:ind w:left="6"/>
        <w:jc w:val="both"/>
        <w:textAlignment w:val="baseline"/>
        <w:rPr>
          <w:rFonts w:ascii="Arial" w:eastAsia="Times New Roman" w:hAnsi="Arial" w:cs="Arial"/>
          <w:b/>
          <w:color w:val="000000"/>
          <w:sz w:val="24"/>
          <w:szCs w:val="24"/>
          <w:lang w:eastAsia="pt-BR"/>
        </w:rPr>
      </w:pPr>
    </w:p>
    <w:p w14:paraId="2B244041" w14:textId="77777777" w:rsidR="00827A25" w:rsidRPr="00A35448" w:rsidRDefault="00827A25" w:rsidP="00827A25">
      <w:pPr>
        <w:tabs>
          <w:tab w:val="left" w:pos="142"/>
          <w:tab w:val="left" w:pos="3394"/>
          <w:tab w:val="right" w:leader="dot" w:pos="5400"/>
        </w:tabs>
        <w:overflowPunct w:val="0"/>
        <w:autoSpaceDE w:val="0"/>
        <w:autoSpaceDN w:val="0"/>
        <w:adjustRightInd w:val="0"/>
        <w:spacing w:after="0" w:line="240" w:lineRule="auto"/>
        <w:ind w:left="6" w:firstLine="2404"/>
        <w:jc w:val="both"/>
        <w:textAlignment w:val="baseline"/>
        <w:rPr>
          <w:rFonts w:ascii="Arial" w:eastAsia="Times New Roman" w:hAnsi="Arial" w:cs="Arial"/>
          <w:color w:val="000000"/>
          <w:spacing w:val="-3"/>
          <w:sz w:val="24"/>
          <w:szCs w:val="24"/>
          <w:lang w:eastAsia="pt-BR"/>
        </w:rPr>
      </w:pPr>
      <w:r w:rsidRPr="00A35448">
        <w:rPr>
          <w:rFonts w:ascii="Arial" w:eastAsia="Times New Roman" w:hAnsi="Arial" w:cs="Arial"/>
          <w:b/>
          <w:color w:val="000000"/>
          <w:sz w:val="24"/>
          <w:szCs w:val="24"/>
          <w:lang w:eastAsia="pt-BR"/>
        </w:rPr>
        <w:t>3.2 -</w:t>
      </w:r>
      <w:r w:rsidRPr="00A35448">
        <w:rPr>
          <w:rFonts w:ascii="Arial" w:eastAsia="Times New Roman" w:hAnsi="Arial" w:cs="Arial"/>
          <w:color w:val="000000"/>
          <w:sz w:val="24"/>
          <w:szCs w:val="24"/>
          <w:lang w:eastAsia="pt-BR"/>
        </w:rPr>
        <w:t xml:space="preserve"> </w:t>
      </w:r>
      <w:r w:rsidRPr="00A35448">
        <w:rPr>
          <w:rFonts w:ascii="Arial" w:eastAsia="Times New Roman" w:hAnsi="Arial" w:cs="Arial"/>
          <w:color w:val="000000"/>
          <w:spacing w:val="-3"/>
          <w:sz w:val="24"/>
          <w:szCs w:val="24"/>
          <w:lang w:eastAsia="pt-BR"/>
        </w:rPr>
        <w:t xml:space="preserve">O pagamento será efetuado, no prazo máximo de 15 (quinze) dias úteis a contar da aceitação e do recebimento definitivo dos produtos pelo CISOP, por meio de depósito bancário ou por outro meio que vier a ser acordado entre as partes, mediante apresentação da correspondente nota fiscal (corretamente preenchida) ao Setor Financeiro do CISOP. </w:t>
      </w:r>
    </w:p>
    <w:p w14:paraId="28C1D069" w14:textId="77777777" w:rsidR="00827A25" w:rsidRPr="00A35448" w:rsidRDefault="00827A25" w:rsidP="00827A25">
      <w:pPr>
        <w:tabs>
          <w:tab w:val="left" w:pos="142"/>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14:paraId="2E651AF8" w14:textId="77777777" w:rsidR="00827A25" w:rsidRPr="00A35448" w:rsidRDefault="00827A25" w:rsidP="00827A25">
      <w:pPr>
        <w:tabs>
          <w:tab w:val="left" w:pos="142"/>
        </w:tabs>
        <w:overflowPunct w:val="0"/>
        <w:autoSpaceDE w:val="0"/>
        <w:autoSpaceDN w:val="0"/>
        <w:adjustRightInd w:val="0"/>
        <w:spacing w:after="0" w:line="240" w:lineRule="auto"/>
        <w:ind w:firstLine="2410"/>
        <w:jc w:val="both"/>
        <w:textAlignment w:val="baseline"/>
        <w:rPr>
          <w:rFonts w:ascii="Arial" w:eastAsia="Times New Roman" w:hAnsi="Arial" w:cs="Arial"/>
          <w:sz w:val="24"/>
          <w:szCs w:val="24"/>
          <w:lang w:eastAsia="pt-BR"/>
        </w:rPr>
      </w:pPr>
      <w:r w:rsidRPr="00A35448">
        <w:rPr>
          <w:rFonts w:ascii="Arial" w:eastAsia="Times New Roman" w:hAnsi="Arial" w:cs="Arial"/>
          <w:b/>
          <w:sz w:val="24"/>
          <w:szCs w:val="24"/>
          <w:lang w:eastAsia="pt-BR"/>
        </w:rPr>
        <w:t>3.3 -</w:t>
      </w:r>
      <w:r w:rsidRPr="00A35448">
        <w:rPr>
          <w:rFonts w:ascii="Arial" w:eastAsia="Times New Roman" w:hAnsi="Arial" w:cs="Arial"/>
          <w:sz w:val="24"/>
          <w:szCs w:val="24"/>
          <w:lang w:eastAsia="pt-BR"/>
        </w:rPr>
        <w:t xml:space="preserve"> A liquidação da despesa será feita com o reconhecimento formal pelo gestor do Contrato de que o fornecimento se deu de forma efetiva e satisfatória. </w:t>
      </w:r>
    </w:p>
    <w:p w14:paraId="77C8793A" w14:textId="77777777" w:rsidR="00827A25" w:rsidRPr="00A35448" w:rsidRDefault="00827A25" w:rsidP="00827A25">
      <w:pPr>
        <w:tabs>
          <w:tab w:val="left" w:pos="142"/>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60DF9DCE" w14:textId="77777777" w:rsidR="00827A25" w:rsidRPr="00A35448" w:rsidRDefault="00827A25" w:rsidP="00827A25">
      <w:pPr>
        <w:tabs>
          <w:tab w:val="left" w:pos="142"/>
        </w:tabs>
        <w:overflowPunct w:val="0"/>
        <w:autoSpaceDE w:val="0"/>
        <w:autoSpaceDN w:val="0"/>
        <w:adjustRightInd w:val="0"/>
        <w:spacing w:after="0" w:line="240" w:lineRule="auto"/>
        <w:ind w:firstLine="2410"/>
        <w:jc w:val="both"/>
        <w:textAlignment w:val="baseline"/>
        <w:rPr>
          <w:rFonts w:ascii="Arial" w:eastAsia="Times New Roman" w:hAnsi="Arial" w:cs="Arial"/>
          <w:sz w:val="24"/>
          <w:szCs w:val="24"/>
          <w:lang w:eastAsia="pt-BR"/>
        </w:rPr>
      </w:pPr>
      <w:r w:rsidRPr="00A35448">
        <w:rPr>
          <w:rFonts w:ascii="Arial" w:eastAsia="Times New Roman" w:hAnsi="Arial" w:cs="Arial"/>
          <w:b/>
          <w:sz w:val="24"/>
          <w:szCs w:val="24"/>
          <w:lang w:eastAsia="pt-BR"/>
        </w:rPr>
        <w:t>3.4 –</w:t>
      </w:r>
      <w:r w:rsidRPr="00A35448">
        <w:rPr>
          <w:rFonts w:ascii="Arial" w:eastAsia="Times New Roman" w:hAnsi="Arial" w:cs="Arial"/>
          <w:sz w:val="24"/>
          <w:szCs w:val="24"/>
          <w:lang w:eastAsia="pt-BR"/>
        </w:rPr>
        <w:t xml:space="preserve"> O CISOP não efetuará, em nenhuma hipótese, pagamento antecipado.</w:t>
      </w:r>
    </w:p>
    <w:p w14:paraId="7DB5CBDD" w14:textId="77777777" w:rsidR="00827A25" w:rsidRPr="00A35448" w:rsidRDefault="00827A25" w:rsidP="00827A25">
      <w:pPr>
        <w:tabs>
          <w:tab w:val="left" w:pos="142"/>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14:paraId="425AC9EE" w14:textId="77777777" w:rsidR="00827A25" w:rsidRPr="00A35448" w:rsidRDefault="00827A25" w:rsidP="00827A25">
      <w:pPr>
        <w:tabs>
          <w:tab w:val="left" w:pos="142"/>
        </w:tabs>
        <w:overflowPunct w:val="0"/>
        <w:autoSpaceDE w:val="0"/>
        <w:autoSpaceDN w:val="0"/>
        <w:adjustRightInd w:val="0"/>
        <w:spacing w:after="0" w:line="240" w:lineRule="auto"/>
        <w:ind w:firstLine="2410"/>
        <w:jc w:val="both"/>
        <w:textAlignment w:val="baseline"/>
        <w:rPr>
          <w:rFonts w:ascii="Arial" w:eastAsia="Times New Roman" w:hAnsi="Arial" w:cs="Arial"/>
          <w:sz w:val="24"/>
          <w:szCs w:val="24"/>
          <w:lang w:eastAsia="pt-BR"/>
        </w:rPr>
      </w:pPr>
      <w:r w:rsidRPr="00A35448">
        <w:rPr>
          <w:rFonts w:ascii="Arial" w:eastAsia="Times New Roman" w:hAnsi="Arial" w:cs="Arial"/>
          <w:b/>
          <w:sz w:val="24"/>
          <w:szCs w:val="24"/>
          <w:lang w:eastAsia="pt-BR"/>
        </w:rPr>
        <w:t>3.5 -</w:t>
      </w:r>
      <w:r w:rsidRPr="00A35448">
        <w:rPr>
          <w:rFonts w:ascii="Arial" w:eastAsia="Times New Roman" w:hAnsi="Arial" w:cs="Arial"/>
          <w:sz w:val="24"/>
          <w:szCs w:val="24"/>
          <w:lang w:eastAsia="pt-BR"/>
        </w:rPr>
        <w:t xml:space="preserve"> A nota fiscal deverá ser emitida pela CONTRATADA em inteira conformidade com as exigências legais e contratuais, especialmente com as de natureza fiscal, com destaque, quando exigíveis, das retenções tributárias, constando ainda o número da TOMADA DE PREÇO Nº 02/2020, banco, agência e conta corrente. </w:t>
      </w:r>
    </w:p>
    <w:p w14:paraId="300197FD" w14:textId="77777777" w:rsidR="00827A25" w:rsidRPr="00A35448" w:rsidRDefault="00827A25" w:rsidP="00827A25">
      <w:pPr>
        <w:tabs>
          <w:tab w:val="left" w:pos="142"/>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4830874C" w14:textId="77777777" w:rsidR="00827A25" w:rsidRPr="00A35448" w:rsidRDefault="00827A25" w:rsidP="00827A25">
      <w:pPr>
        <w:tabs>
          <w:tab w:val="left" w:pos="142"/>
        </w:tabs>
        <w:overflowPunct w:val="0"/>
        <w:autoSpaceDE w:val="0"/>
        <w:autoSpaceDN w:val="0"/>
        <w:adjustRightInd w:val="0"/>
        <w:spacing w:after="0" w:line="240" w:lineRule="auto"/>
        <w:ind w:firstLine="2410"/>
        <w:jc w:val="both"/>
        <w:textAlignment w:val="baseline"/>
        <w:rPr>
          <w:rFonts w:ascii="Arial" w:eastAsia="Times New Roman" w:hAnsi="Arial" w:cs="Arial"/>
          <w:sz w:val="24"/>
          <w:szCs w:val="24"/>
          <w:lang w:eastAsia="pt-BR"/>
        </w:rPr>
      </w:pPr>
      <w:r w:rsidRPr="00A35448">
        <w:rPr>
          <w:rFonts w:ascii="Arial" w:eastAsia="Times New Roman" w:hAnsi="Arial" w:cs="Arial"/>
          <w:b/>
          <w:sz w:val="24"/>
          <w:szCs w:val="24"/>
          <w:lang w:eastAsia="pt-BR"/>
        </w:rPr>
        <w:t>3.6 -</w:t>
      </w:r>
      <w:r w:rsidRPr="00A35448">
        <w:rPr>
          <w:rFonts w:ascii="Arial" w:eastAsia="Times New Roman" w:hAnsi="Arial" w:cs="Arial"/>
          <w:sz w:val="24"/>
          <w:szCs w:val="24"/>
          <w:lang w:eastAsia="pt-BR"/>
        </w:rPr>
        <w:t xml:space="preserve"> As notas fiscais deverão, ainda, ser expressas na mesma unidade, conforme as quantidades efetivamente solicitadas e entregues ao CISOP.</w:t>
      </w:r>
    </w:p>
    <w:p w14:paraId="08C345E8" w14:textId="77777777" w:rsidR="00827A25" w:rsidRPr="00A35448" w:rsidRDefault="00827A25" w:rsidP="00827A25">
      <w:pPr>
        <w:tabs>
          <w:tab w:val="left" w:pos="142"/>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465D79D9" w14:textId="77777777" w:rsidR="00827A25" w:rsidRPr="00A35448" w:rsidRDefault="00827A25" w:rsidP="00827A25">
      <w:pPr>
        <w:tabs>
          <w:tab w:val="left" w:pos="142"/>
        </w:tabs>
        <w:overflowPunct w:val="0"/>
        <w:autoSpaceDE w:val="0"/>
        <w:autoSpaceDN w:val="0"/>
        <w:adjustRightInd w:val="0"/>
        <w:spacing w:after="0" w:line="240" w:lineRule="auto"/>
        <w:ind w:firstLine="2410"/>
        <w:jc w:val="both"/>
        <w:textAlignment w:val="baseline"/>
        <w:rPr>
          <w:rFonts w:ascii="Arial" w:eastAsia="Times New Roman" w:hAnsi="Arial" w:cs="Arial"/>
          <w:sz w:val="24"/>
          <w:szCs w:val="24"/>
          <w:lang w:eastAsia="pt-BR"/>
        </w:rPr>
      </w:pPr>
      <w:r w:rsidRPr="00A35448">
        <w:rPr>
          <w:rFonts w:ascii="Arial" w:eastAsia="Times New Roman" w:hAnsi="Arial" w:cs="Arial"/>
          <w:b/>
          <w:sz w:val="24"/>
          <w:szCs w:val="24"/>
          <w:lang w:eastAsia="pt-BR"/>
        </w:rPr>
        <w:t>3.7 –</w:t>
      </w:r>
      <w:r w:rsidRPr="00A35448">
        <w:rPr>
          <w:rFonts w:ascii="Arial" w:eastAsia="Times New Roman" w:hAnsi="Arial" w:cs="Arial"/>
          <w:sz w:val="24"/>
          <w:szCs w:val="24"/>
          <w:lang w:eastAsia="pt-BR"/>
        </w:rPr>
        <w:t xml:space="preserve"> O CISOP, identificando quaisquer divergências na nota fiscal, especialmente no que tange a preços e quantitativos, deverá devolvê-la à CONTRATADA para que sejam feitas as correções necessárias, reabrindo-se o prazo de 10 (dez) dias úteis a partir da data de apresentação da nova nota fiscal corrigida dos vícios apontados.</w:t>
      </w:r>
    </w:p>
    <w:p w14:paraId="3D3DD6F4" w14:textId="77777777" w:rsidR="00827A25" w:rsidRPr="00A35448" w:rsidRDefault="00827A25" w:rsidP="00827A25">
      <w:pPr>
        <w:widowControl w:val="0"/>
        <w:tabs>
          <w:tab w:val="left" w:pos="142"/>
        </w:tabs>
        <w:overflowPunct w:val="0"/>
        <w:autoSpaceDE w:val="0"/>
        <w:autoSpaceDN w:val="0"/>
        <w:adjustRightInd w:val="0"/>
        <w:spacing w:after="0" w:line="240" w:lineRule="auto"/>
        <w:ind w:firstLine="2410"/>
        <w:jc w:val="both"/>
        <w:textAlignment w:val="baseline"/>
        <w:rPr>
          <w:rFonts w:ascii="Arial" w:eastAsia="Times New Roman" w:hAnsi="Arial" w:cs="Arial"/>
          <w:sz w:val="24"/>
          <w:szCs w:val="24"/>
          <w:lang w:eastAsia="pt-BR"/>
        </w:rPr>
      </w:pPr>
      <w:r w:rsidRPr="00A35448">
        <w:rPr>
          <w:rFonts w:ascii="Arial" w:eastAsia="Times New Roman" w:hAnsi="Arial" w:cs="Arial"/>
          <w:b/>
          <w:sz w:val="24"/>
          <w:szCs w:val="24"/>
          <w:lang w:eastAsia="pt-BR"/>
        </w:rPr>
        <w:t>3.8 -</w:t>
      </w:r>
      <w:r w:rsidRPr="00A35448">
        <w:rPr>
          <w:rFonts w:ascii="Arial" w:eastAsia="Times New Roman" w:hAnsi="Arial" w:cs="Arial"/>
          <w:sz w:val="24"/>
          <w:szCs w:val="24"/>
          <w:lang w:eastAsia="pt-BR"/>
        </w:rPr>
        <w:t xml:space="preserve"> O pagamento realizado pelo CISOP não implica prejuízo de a </w:t>
      </w:r>
      <w:r w:rsidRPr="00A35448">
        <w:rPr>
          <w:rFonts w:ascii="Arial" w:eastAsia="Times New Roman" w:hAnsi="Arial" w:cs="Arial"/>
          <w:sz w:val="24"/>
          <w:szCs w:val="24"/>
          <w:lang w:eastAsia="pt-BR"/>
        </w:rPr>
        <w:lastRenderedPageBreak/>
        <w:t xml:space="preserve">CONTRATADA reparar toda e qualquer falha que se apurar em decorrência do fornecimento contratado, nem exclui as responsabilidades de que tratam a Lei Federal nº 8.666/1993 e o Código de Defesa do Consumidor, tudo dentro dos prazos legais pertinentes.  </w:t>
      </w:r>
    </w:p>
    <w:p w14:paraId="086C1F0B" w14:textId="77777777" w:rsidR="00827A25" w:rsidRPr="00A35448" w:rsidRDefault="00827A25" w:rsidP="00827A25">
      <w:pPr>
        <w:tabs>
          <w:tab w:val="left" w:pos="142"/>
        </w:tabs>
        <w:overflowPunct w:val="0"/>
        <w:autoSpaceDE w:val="0"/>
        <w:autoSpaceDN w:val="0"/>
        <w:adjustRightInd w:val="0"/>
        <w:spacing w:after="0" w:line="240" w:lineRule="auto"/>
        <w:ind w:firstLine="2410"/>
        <w:jc w:val="both"/>
        <w:textAlignment w:val="baseline"/>
        <w:rPr>
          <w:rFonts w:ascii="Arial" w:eastAsia="Times New Roman" w:hAnsi="Arial" w:cs="Arial"/>
          <w:b/>
          <w:sz w:val="24"/>
          <w:szCs w:val="24"/>
          <w:lang w:eastAsia="pt-BR"/>
        </w:rPr>
      </w:pPr>
    </w:p>
    <w:p w14:paraId="36EF98A7" w14:textId="77777777" w:rsidR="00827A25" w:rsidRPr="00A35448" w:rsidRDefault="00827A25" w:rsidP="00827A25">
      <w:pPr>
        <w:tabs>
          <w:tab w:val="left" w:pos="142"/>
        </w:tabs>
        <w:overflowPunct w:val="0"/>
        <w:autoSpaceDE w:val="0"/>
        <w:autoSpaceDN w:val="0"/>
        <w:adjustRightInd w:val="0"/>
        <w:spacing w:after="0" w:line="240" w:lineRule="auto"/>
        <w:ind w:firstLine="2410"/>
        <w:jc w:val="both"/>
        <w:textAlignment w:val="baseline"/>
        <w:rPr>
          <w:rFonts w:ascii="Arial" w:eastAsia="Times New Roman" w:hAnsi="Arial" w:cs="Arial"/>
          <w:sz w:val="24"/>
          <w:szCs w:val="24"/>
          <w:lang w:eastAsia="pt-BR"/>
        </w:rPr>
      </w:pPr>
      <w:r w:rsidRPr="00A35448">
        <w:rPr>
          <w:rFonts w:ascii="Arial" w:eastAsia="Times New Roman" w:hAnsi="Arial" w:cs="Arial"/>
          <w:b/>
          <w:sz w:val="24"/>
          <w:szCs w:val="24"/>
          <w:lang w:eastAsia="pt-BR"/>
        </w:rPr>
        <w:t xml:space="preserve">3.9 - </w:t>
      </w:r>
      <w:r w:rsidRPr="00A35448">
        <w:rPr>
          <w:rFonts w:ascii="Arial" w:eastAsia="Times New Roman" w:hAnsi="Arial" w:cs="Arial"/>
          <w:sz w:val="24"/>
          <w:szCs w:val="24"/>
          <w:lang w:eastAsia="pt-BR"/>
        </w:rPr>
        <w:t>O pagamento efetuado não implica, ainda, reconhecimento pelo CISOP de adimplemento por parte da CONTRATADA relativamente às obrigações que lhe são devidas em decorrência da execução do objeto, nem novação em relação a qualquer regra constante das especificações deste Contrato.</w:t>
      </w:r>
    </w:p>
    <w:p w14:paraId="20C0063A" w14:textId="77777777" w:rsidR="00827A25" w:rsidRPr="00A35448" w:rsidRDefault="00827A25" w:rsidP="00827A25">
      <w:pPr>
        <w:overflowPunct w:val="0"/>
        <w:autoSpaceDE w:val="0"/>
        <w:autoSpaceDN w:val="0"/>
        <w:adjustRightInd w:val="0"/>
        <w:spacing w:after="0" w:line="248" w:lineRule="auto"/>
        <w:jc w:val="both"/>
        <w:textAlignment w:val="baseline"/>
        <w:rPr>
          <w:rFonts w:ascii="Arial" w:eastAsia="Times New Roman" w:hAnsi="Arial" w:cs="Arial"/>
          <w:sz w:val="24"/>
          <w:szCs w:val="24"/>
          <w:lang w:eastAsia="pt-BR"/>
        </w:rPr>
      </w:pPr>
    </w:p>
    <w:p w14:paraId="01BBA475" w14:textId="77777777" w:rsidR="00827A25" w:rsidRPr="00A35448" w:rsidRDefault="00827A25" w:rsidP="00827A25">
      <w:pPr>
        <w:overflowPunct w:val="0"/>
        <w:autoSpaceDE w:val="0"/>
        <w:autoSpaceDN w:val="0"/>
        <w:adjustRightInd w:val="0"/>
        <w:spacing w:after="0" w:line="248" w:lineRule="auto"/>
        <w:ind w:firstLine="2410"/>
        <w:jc w:val="both"/>
        <w:textAlignment w:val="baseline"/>
        <w:rPr>
          <w:rFonts w:ascii="Arial" w:eastAsia="Times New Roman" w:hAnsi="Arial" w:cs="Arial"/>
          <w:sz w:val="24"/>
          <w:szCs w:val="24"/>
          <w:lang w:eastAsia="pt-BR"/>
        </w:rPr>
      </w:pPr>
      <w:r w:rsidRPr="00A35448">
        <w:rPr>
          <w:rFonts w:ascii="Arial" w:eastAsia="Times New Roman" w:hAnsi="Arial" w:cs="Arial"/>
          <w:b/>
          <w:bCs/>
          <w:sz w:val="24"/>
          <w:szCs w:val="24"/>
          <w:lang w:eastAsia="pt-BR"/>
        </w:rPr>
        <w:t xml:space="preserve">3.10 - </w:t>
      </w:r>
      <w:r w:rsidRPr="00A35448">
        <w:rPr>
          <w:rFonts w:ascii="Arial" w:eastAsia="Tahoma" w:hAnsi="Arial" w:cs="Arial"/>
          <w:sz w:val="24"/>
          <w:szCs w:val="24"/>
          <w:lang w:eastAsia="pt-BR"/>
        </w:rPr>
        <w:t xml:space="preserve">O pagamento mensal da locação será realizado até o décimo quinto dia do mês subsequente ao da prestação de serviços, importando os valores conforme a proposta apresentada no processo de licitação, mediante a apresentação da nota fiscal e a liquidação do setor competente. </w:t>
      </w:r>
    </w:p>
    <w:p w14:paraId="16A0D7A0" w14:textId="77777777" w:rsidR="00827A25" w:rsidRPr="00A35448" w:rsidRDefault="00827A25" w:rsidP="00827A25">
      <w:pPr>
        <w:overflowPunct w:val="0"/>
        <w:autoSpaceDE w:val="0"/>
        <w:autoSpaceDN w:val="0"/>
        <w:adjustRightInd w:val="0"/>
        <w:spacing w:after="0" w:line="248" w:lineRule="auto"/>
        <w:ind w:hanging="10"/>
        <w:jc w:val="both"/>
        <w:textAlignment w:val="baseline"/>
        <w:rPr>
          <w:rFonts w:ascii="Arial" w:eastAsia="Tahoma" w:hAnsi="Arial" w:cs="Arial"/>
          <w:sz w:val="24"/>
          <w:szCs w:val="24"/>
          <w:lang w:eastAsia="pt-BR"/>
        </w:rPr>
      </w:pPr>
    </w:p>
    <w:p w14:paraId="337CD4AB" w14:textId="77777777" w:rsidR="00827A25" w:rsidRPr="00A35448" w:rsidRDefault="00827A25" w:rsidP="00827A25">
      <w:pPr>
        <w:overflowPunct w:val="0"/>
        <w:autoSpaceDE w:val="0"/>
        <w:autoSpaceDN w:val="0"/>
        <w:adjustRightInd w:val="0"/>
        <w:spacing w:after="0" w:line="248" w:lineRule="auto"/>
        <w:ind w:firstLine="2410"/>
        <w:jc w:val="both"/>
        <w:textAlignment w:val="baseline"/>
        <w:rPr>
          <w:rFonts w:ascii="Arial" w:eastAsia="Times New Roman" w:hAnsi="Arial" w:cs="Arial"/>
          <w:sz w:val="24"/>
          <w:szCs w:val="24"/>
          <w:lang w:eastAsia="pt-BR"/>
        </w:rPr>
      </w:pPr>
      <w:r w:rsidRPr="00A35448">
        <w:rPr>
          <w:rFonts w:ascii="Arial" w:eastAsia="Tahoma" w:hAnsi="Arial" w:cs="Arial"/>
          <w:b/>
          <w:bCs/>
          <w:sz w:val="24"/>
          <w:szCs w:val="24"/>
          <w:lang w:eastAsia="pt-BR"/>
        </w:rPr>
        <w:t xml:space="preserve">3.11 - </w:t>
      </w:r>
      <w:r w:rsidRPr="00A35448">
        <w:rPr>
          <w:rFonts w:ascii="Arial" w:eastAsia="Tahoma" w:hAnsi="Arial" w:cs="Arial"/>
          <w:sz w:val="24"/>
          <w:szCs w:val="24"/>
          <w:lang w:eastAsia="pt-BR"/>
        </w:rPr>
        <w:t xml:space="preserve">Os serviços de implantação, conversão de dados e treinamento inicial serão pagos em 03 (três) parcelas iguais e sucessivas, vencendo-se a primeira delas em trinta dias contados da assinatura do contrato e as demais nos trinta dias subsequentes. </w:t>
      </w:r>
    </w:p>
    <w:p w14:paraId="56F76FCC" w14:textId="77777777" w:rsidR="00827A25" w:rsidRPr="00A35448" w:rsidRDefault="00827A25" w:rsidP="00827A25">
      <w:pPr>
        <w:tabs>
          <w:tab w:val="left" w:pos="142"/>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6D88D07B" w14:textId="77777777" w:rsidR="00827A25" w:rsidRPr="00A35448" w:rsidRDefault="00827A25" w:rsidP="00827A25">
      <w:pPr>
        <w:tabs>
          <w:tab w:val="left" w:pos="142"/>
        </w:tabs>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A35448">
        <w:rPr>
          <w:rFonts w:ascii="Arial" w:eastAsia="Times New Roman" w:hAnsi="Arial" w:cs="Arial"/>
          <w:b/>
          <w:sz w:val="24"/>
          <w:szCs w:val="24"/>
          <w:highlight w:val="lightGray"/>
          <w:lang w:eastAsia="pt-BR"/>
        </w:rPr>
        <w:t>CLÁUSULA QUARTA – DO FORNECIMENTO:</w:t>
      </w:r>
    </w:p>
    <w:p w14:paraId="34B2E3B0" w14:textId="77777777" w:rsidR="00827A25" w:rsidRPr="00A35448" w:rsidRDefault="00827A25" w:rsidP="00827A25">
      <w:pPr>
        <w:tabs>
          <w:tab w:val="left" w:pos="142"/>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4DD5AB15" w14:textId="77777777" w:rsidR="00827A25" w:rsidRPr="00A35448" w:rsidRDefault="00827A25" w:rsidP="00827A25">
      <w:pPr>
        <w:tabs>
          <w:tab w:val="left" w:pos="142"/>
        </w:tabs>
        <w:autoSpaceDE w:val="0"/>
        <w:autoSpaceDN w:val="0"/>
        <w:adjustRightInd w:val="0"/>
        <w:spacing w:after="0" w:line="240" w:lineRule="auto"/>
        <w:ind w:firstLine="2410"/>
        <w:jc w:val="both"/>
        <w:rPr>
          <w:rFonts w:ascii="Arial" w:eastAsia="Times New Roman" w:hAnsi="Arial" w:cs="Arial"/>
          <w:sz w:val="24"/>
          <w:szCs w:val="24"/>
          <w:lang w:eastAsia="pt-BR"/>
        </w:rPr>
      </w:pPr>
      <w:r w:rsidRPr="00A35448">
        <w:rPr>
          <w:rFonts w:ascii="Arial" w:eastAsia="Times New Roman" w:hAnsi="Arial" w:cs="Arial"/>
          <w:b/>
          <w:sz w:val="24"/>
          <w:szCs w:val="24"/>
          <w:lang w:eastAsia="pt-BR"/>
        </w:rPr>
        <w:t xml:space="preserve">4.1 - </w:t>
      </w:r>
      <w:r w:rsidRPr="00A35448">
        <w:rPr>
          <w:rFonts w:ascii="Arial" w:eastAsia="Times New Roman" w:hAnsi="Arial" w:cs="Arial"/>
          <w:sz w:val="24"/>
          <w:szCs w:val="24"/>
          <w:lang w:eastAsia="pt-BR"/>
        </w:rPr>
        <w:t>Os serviços serão prestados ao CISOP, nos endereços sitos a Rua da Bandeira, nº 1991, na Rua Dom Pedro II, nº 940, na Rua Erechim, nº 1381, na Rua Poente do Sol, nº 788 ou outro que for do interesse do CISOP.</w:t>
      </w:r>
    </w:p>
    <w:p w14:paraId="19111DCC" w14:textId="77777777" w:rsidR="00827A25" w:rsidRPr="00A35448" w:rsidRDefault="00827A25" w:rsidP="00827A25">
      <w:pPr>
        <w:tabs>
          <w:tab w:val="left" w:pos="142"/>
        </w:tabs>
        <w:autoSpaceDE w:val="0"/>
        <w:autoSpaceDN w:val="0"/>
        <w:adjustRightInd w:val="0"/>
        <w:spacing w:after="0" w:line="240" w:lineRule="auto"/>
        <w:ind w:firstLine="2410"/>
        <w:jc w:val="both"/>
        <w:rPr>
          <w:rFonts w:ascii="Arial" w:eastAsia="Times New Roman" w:hAnsi="Arial" w:cs="Arial"/>
          <w:sz w:val="24"/>
          <w:szCs w:val="24"/>
          <w:lang w:eastAsia="pt-BR"/>
        </w:rPr>
      </w:pPr>
    </w:p>
    <w:p w14:paraId="40B0D46E" w14:textId="77777777" w:rsidR="00827A25" w:rsidRPr="00A35448" w:rsidRDefault="00827A25" w:rsidP="00827A25">
      <w:pPr>
        <w:autoSpaceDE w:val="0"/>
        <w:autoSpaceDN w:val="0"/>
        <w:adjustRightInd w:val="0"/>
        <w:spacing w:after="0" w:line="240" w:lineRule="auto"/>
        <w:ind w:firstLine="2410"/>
        <w:jc w:val="both"/>
        <w:rPr>
          <w:rFonts w:ascii="Arial" w:eastAsia="Calibri" w:hAnsi="Arial" w:cs="Arial"/>
          <w:sz w:val="24"/>
          <w:szCs w:val="24"/>
          <w:lang w:eastAsia="pt-BR"/>
        </w:rPr>
      </w:pPr>
      <w:r w:rsidRPr="00A35448">
        <w:rPr>
          <w:rFonts w:ascii="Arial" w:eastAsia="Times New Roman" w:hAnsi="Arial" w:cs="Arial"/>
          <w:b/>
          <w:bCs/>
          <w:sz w:val="24"/>
          <w:szCs w:val="24"/>
          <w:lang w:eastAsia="pt-BR"/>
        </w:rPr>
        <w:t xml:space="preserve">4.1.1 - </w:t>
      </w:r>
      <w:r w:rsidRPr="00A35448">
        <w:rPr>
          <w:rFonts w:ascii="Arial" w:eastAsia="Calibri" w:hAnsi="Arial" w:cs="Arial"/>
          <w:sz w:val="24"/>
          <w:szCs w:val="24"/>
          <w:lang w:eastAsia="pt-BR"/>
        </w:rPr>
        <w:t>No caso de mudança de endereço do CISOP, os serviços deverão ser prestados e implantados, no novo endereço, sem nenhum acréscimo.</w:t>
      </w:r>
    </w:p>
    <w:p w14:paraId="5AD25813" w14:textId="77777777" w:rsidR="00827A25" w:rsidRPr="00A35448" w:rsidRDefault="00827A25" w:rsidP="00827A25">
      <w:pPr>
        <w:tabs>
          <w:tab w:val="left" w:pos="142"/>
        </w:tabs>
        <w:autoSpaceDE w:val="0"/>
        <w:autoSpaceDN w:val="0"/>
        <w:adjustRightInd w:val="0"/>
        <w:spacing w:after="0" w:line="240" w:lineRule="auto"/>
        <w:ind w:firstLine="2410"/>
        <w:jc w:val="both"/>
        <w:rPr>
          <w:rFonts w:eastAsia="Times New Roman"/>
          <w:szCs w:val="20"/>
          <w:lang w:eastAsia="pt-BR"/>
        </w:rPr>
      </w:pPr>
      <w:r w:rsidRPr="00A35448">
        <w:rPr>
          <w:rFonts w:eastAsia="Times New Roman"/>
          <w:szCs w:val="20"/>
          <w:lang w:eastAsia="pt-BR"/>
        </w:rPr>
        <w:t xml:space="preserve"> </w:t>
      </w:r>
    </w:p>
    <w:p w14:paraId="5289C21E" w14:textId="77777777" w:rsidR="00827A25" w:rsidRPr="00A35448" w:rsidRDefault="00827A25" w:rsidP="00827A25">
      <w:pPr>
        <w:tabs>
          <w:tab w:val="left" w:pos="142"/>
        </w:tabs>
        <w:autoSpaceDE w:val="0"/>
        <w:autoSpaceDN w:val="0"/>
        <w:adjustRightInd w:val="0"/>
        <w:spacing w:after="0" w:line="240" w:lineRule="auto"/>
        <w:ind w:firstLine="2410"/>
        <w:jc w:val="both"/>
        <w:rPr>
          <w:rFonts w:ascii="Arial" w:eastAsia="Calibri" w:hAnsi="Arial" w:cs="Arial"/>
          <w:color w:val="000000"/>
          <w:sz w:val="24"/>
          <w:szCs w:val="24"/>
          <w:lang w:eastAsia="pt-BR"/>
        </w:rPr>
      </w:pPr>
      <w:r w:rsidRPr="00A35448">
        <w:rPr>
          <w:rFonts w:ascii="Arial" w:eastAsia="Times New Roman" w:hAnsi="Arial" w:cs="Arial"/>
          <w:b/>
          <w:sz w:val="24"/>
          <w:szCs w:val="24"/>
          <w:lang w:eastAsia="pt-BR"/>
        </w:rPr>
        <w:t xml:space="preserve">4.2 - </w:t>
      </w:r>
      <w:r w:rsidRPr="00A35448">
        <w:rPr>
          <w:rFonts w:ascii="Arial" w:eastAsia="Calibri" w:hAnsi="Arial" w:cs="Arial"/>
          <w:color w:val="000000"/>
          <w:sz w:val="24"/>
          <w:szCs w:val="24"/>
          <w:lang w:eastAsia="pt-BR"/>
        </w:rPr>
        <w:t xml:space="preserve">Apurada, em qualquer tempo, divergência entre as especificações pré-fixadas e os serviços ofertados, serão aplicados à CONTRATADA sanções previstas neste Edital e na legislação vigente (Lei Estadual nº. 15.608/07, sem prejuízo das demais). </w:t>
      </w:r>
    </w:p>
    <w:p w14:paraId="09E8E459" w14:textId="77777777" w:rsidR="00827A25" w:rsidRPr="00A35448" w:rsidRDefault="00827A25" w:rsidP="00827A25">
      <w:pPr>
        <w:tabs>
          <w:tab w:val="left" w:pos="142"/>
        </w:tabs>
        <w:autoSpaceDE w:val="0"/>
        <w:autoSpaceDN w:val="0"/>
        <w:adjustRightInd w:val="0"/>
        <w:spacing w:after="0" w:line="240" w:lineRule="auto"/>
        <w:jc w:val="both"/>
        <w:rPr>
          <w:rFonts w:ascii="Arial" w:eastAsia="Calibri" w:hAnsi="Arial" w:cs="Arial"/>
          <w:color w:val="000000"/>
          <w:sz w:val="24"/>
          <w:szCs w:val="24"/>
          <w:lang w:eastAsia="pt-BR"/>
        </w:rPr>
      </w:pPr>
    </w:p>
    <w:p w14:paraId="468CEFF1" w14:textId="77777777" w:rsidR="00827A25" w:rsidRPr="00A35448" w:rsidRDefault="00827A25" w:rsidP="00827A25">
      <w:pPr>
        <w:tabs>
          <w:tab w:val="left" w:pos="142"/>
        </w:tabs>
        <w:autoSpaceDE w:val="0"/>
        <w:autoSpaceDN w:val="0"/>
        <w:adjustRightInd w:val="0"/>
        <w:spacing w:after="0" w:line="240" w:lineRule="auto"/>
        <w:ind w:firstLine="2410"/>
        <w:jc w:val="both"/>
        <w:rPr>
          <w:rFonts w:ascii="Arial" w:eastAsia="Calibri" w:hAnsi="Arial" w:cs="Arial"/>
          <w:color w:val="000000"/>
          <w:sz w:val="24"/>
          <w:szCs w:val="24"/>
          <w:lang w:eastAsia="pt-BR"/>
        </w:rPr>
      </w:pPr>
      <w:r w:rsidRPr="00A35448">
        <w:rPr>
          <w:rFonts w:ascii="Arial" w:eastAsia="Calibri" w:hAnsi="Arial" w:cs="Arial"/>
          <w:b/>
          <w:bCs/>
          <w:color w:val="000000"/>
          <w:sz w:val="24"/>
          <w:szCs w:val="24"/>
          <w:lang w:eastAsia="pt-BR"/>
        </w:rPr>
        <w:t xml:space="preserve">4.3 - </w:t>
      </w:r>
      <w:r w:rsidRPr="00A35448">
        <w:rPr>
          <w:rFonts w:ascii="Arial" w:eastAsia="Calibri" w:hAnsi="Arial" w:cs="Arial"/>
          <w:color w:val="000000"/>
          <w:sz w:val="24"/>
          <w:szCs w:val="24"/>
          <w:lang w:eastAsia="pt-BR"/>
        </w:rPr>
        <w:t xml:space="preserve">A desconformidade da prestação do serviço às condições indispensáveis ao recebimento sujeitará a contratada às sanções previstas neste Edital e na legislação vigente. </w:t>
      </w:r>
    </w:p>
    <w:p w14:paraId="27DDC093" w14:textId="77777777" w:rsidR="00827A25" w:rsidRPr="00A35448" w:rsidRDefault="00827A25" w:rsidP="00827A25">
      <w:pPr>
        <w:tabs>
          <w:tab w:val="left" w:pos="142"/>
        </w:tabs>
        <w:autoSpaceDE w:val="0"/>
        <w:autoSpaceDN w:val="0"/>
        <w:adjustRightInd w:val="0"/>
        <w:spacing w:after="0" w:line="240" w:lineRule="auto"/>
        <w:jc w:val="both"/>
        <w:rPr>
          <w:rFonts w:ascii="Arial" w:eastAsia="Calibri" w:hAnsi="Arial" w:cs="Arial"/>
          <w:color w:val="000000"/>
          <w:sz w:val="24"/>
          <w:szCs w:val="24"/>
          <w:lang w:eastAsia="pt-BR"/>
        </w:rPr>
      </w:pPr>
    </w:p>
    <w:p w14:paraId="0131A0F2" w14:textId="77777777" w:rsidR="00827A25" w:rsidRPr="00A35448" w:rsidRDefault="00827A25" w:rsidP="00827A25">
      <w:pPr>
        <w:tabs>
          <w:tab w:val="left" w:pos="142"/>
        </w:tabs>
        <w:autoSpaceDE w:val="0"/>
        <w:autoSpaceDN w:val="0"/>
        <w:adjustRightInd w:val="0"/>
        <w:spacing w:after="0" w:line="240" w:lineRule="auto"/>
        <w:ind w:firstLine="2410"/>
        <w:jc w:val="both"/>
        <w:rPr>
          <w:rFonts w:ascii="Arial" w:eastAsia="Calibri" w:hAnsi="Arial" w:cs="Arial"/>
          <w:color w:val="000000"/>
          <w:sz w:val="24"/>
          <w:szCs w:val="24"/>
          <w:lang w:eastAsia="pt-BR"/>
        </w:rPr>
      </w:pPr>
      <w:r w:rsidRPr="00A35448">
        <w:rPr>
          <w:rFonts w:ascii="Arial" w:eastAsia="Calibri" w:hAnsi="Arial" w:cs="Arial"/>
          <w:b/>
          <w:bCs/>
          <w:color w:val="000000"/>
          <w:sz w:val="24"/>
          <w:szCs w:val="24"/>
          <w:lang w:eastAsia="pt-BR"/>
        </w:rPr>
        <w:t xml:space="preserve">4.4 - </w:t>
      </w:r>
      <w:r w:rsidRPr="00A35448">
        <w:rPr>
          <w:rFonts w:ascii="Arial" w:eastAsia="Calibri" w:hAnsi="Arial" w:cs="Arial"/>
          <w:color w:val="000000"/>
          <w:sz w:val="24"/>
          <w:szCs w:val="24"/>
          <w:lang w:eastAsia="pt-BR"/>
        </w:rPr>
        <w:t xml:space="preserve">Todas as despesas relativas, tais como impostos, taxas, tributos, fretes, seguros e demais custos ou encargos fiscais previstos na legislação pertinente, bem como as despesas constantes nas legislações trabalhistas, previdenciária, fiscal e civil decorrente, correrão por conta da empresa contratada. </w:t>
      </w:r>
    </w:p>
    <w:p w14:paraId="67F819B6" w14:textId="77777777" w:rsidR="00827A25" w:rsidRPr="00A35448" w:rsidRDefault="00827A25" w:rsidP="00827A25">
      <w:pPr>
        <w:tabs>
          <w:tab w:val="left" w:pos="142"/>
        </w:tabs>
        <w:autoSpaceDE w:val="0"/>
        <w:autoSpaceDN w:val="0"/>
        <w:adjustRightInd w:val="0"/>
        <w:spacing w:after="0" w:line="240" w:lineRule="auto"/>
        <w:jc w:val="both"/>
        <w:rPr>
          <w:rFonts w:ascii="Arial" w:eastAsia="Calibri" w:hAnsi="Arial" w:cs="Arial"/>
          <w:sz w:val="24"/>
          <w:szCs w:val="24"/>
          <w:lang w:eastAsia="pt-BR"/>
        </w:rPr>
      </w:pPr>
      <w:r w:rsidRPr="00A35448">
        <w:rPr>
          <w:rFonts w:ascii="Arial" w:eastAsia="Calibri" w:hAnsi="Arial" w:cs="Arial"/>
          <w:b/>
          <w:sz w:val="24"/>
          <w:szCs w:val="24"/>
          <w:lang w:eastAsia="pt-BR"/>
        </w:rPr>
        <w:t xml:space="preserve"> </w:t>
      </w:r>
    </w:p>
    <w:p w14:paraId="33FF44FE" w14:textId="77777777" w:rsidR="00827A25" w:rsidRPr="00A35448" w:rsidRDefault="00827A25" w:rsidP="00827A25">
      <w:pPr>
        <w:tabs>
          <w:tab w:val="left" w:pos="142"/>
        </w:tabs>
        <w:autoSpaceDE w:val="0"/>
        <w:autoSpaceDN w:val="0"/>
        <w:adjustRightInd w:val="0"/>
        <w:spacing w:after="0" w:line="240" w:lineRule="auto"/>
        <w:ind w:firstLine="2410"/>
        <w:jc w:val="both"/>
        <w:rPr>
          <w:rFonts w:ascii="Arial" w:eastAsia="Times New Roman" w:hAnsi="Arial" w:cs="Arial"/>
          <w:sz w:val="24"/>
          <w:szCs w:val="24"/>
          <w:lang w:eastAsia="pt-BR"/>
        </w:rPr>
      </w:pPr>
      <w:r w:rsidRPr="00A35448">
        <w:rPr>
          <w:rFonts w:ascii="Arial" w:eastAsia="Calibri" w:hAnsi="Arial" w:cs="Arial"/>
          <w:b/>
          <w:sz w:val="24"/>
          <w:szCs w:val="24"/>
          <w:lang w:eastAsia="pt-BR"/>
        </w:rPr>
        <w:t xml:space="preserve">4.5 - </w:t>
      </w:r>
      <w:r w:rsidRPr="00A35448">
        <w:rPr>
          <w:rFonts w:ascii="Arial" w:eastAsia="Times New Roman" w:hAnsi="Arial" w:cs="Arial"/>
          <w:sz w:val="24"/>
          <w:szCs w:val="24"/>
          <w:lang w:eastAsia="pt-BR"/>
        </w:rPr>
        <w:t>A prova de entrega é a assinatura do(a) responsável pelo recebimento no canhoto da nota fiscal, que servirá apenas como ressalva ao fornecedor para fins de cumprimento da data de entrega.</w:t>
      </w:r>
    </w:p>
    <w:p w14:paraId="63069C76" w14:textId="77777777" w:rsidR="00827A25" w:rsidRPr="00A35448" w:rsidRDefault="00827A25" w:rsidP="00827A25">
      <w:pPr>
        <w:tabs>
          <w:tab w:val="left" w:pos="142"/>
        </w:tabs>
        <w:autoSpaceDE w:val="0"/>
        <w:autoSpaceDN w:val="0"/>
        <w:adjustRightInd w:val="0"/>
        <w:spacing w:after="0" w:line="240" w:lineRule="auto"/>
        <w:ind w:firstLine="2410"/>
        <w:jc w:val="both"/>
        <w:rPr>
          <w:rFonts w:ascii="Arial" w:eastAsia="Times New Roman" w:hAnsi="Arial" w:cs="Arial"/>
          <w:b/>
          <w:sz w:val="24"/>
          <w:szCs w:val="24"/>
          <w:lang w:eastAsia="pt-BR"/>
        </w:rPr>
      </w:pPr>
    </w:p>
    <w:p w14:paraId="0FAD530E" w14:textId="77777777" w:rsidR="00827A25" w:rsidRPr="00A35448" w:rsidRDefault="00827A25" w:rsidP="00827A25">
      <w:pPr>
        <w:tabs>
          <w:tab w:val="left" w:pos="142"/>
        </w:tabs>
        <w:autoSpaceDE w:val="0"/>
        <w:autoSpaceDN w:val="0"/>
        <w:adjustRightInd w:val="0"/>
        <w:spacing w:after="0" w:line="240" w:lineRule="auto"/>
        <w:ind w:firstLine="2410"/>
        <w:jc w:val="both"/>
        <w:rPr>
          <w:rFonts w:ascii="Arial" w:eastAsia="Times New Roman" w:hAnsi="Arial" w:cs="Arial"/>
          <w:sz w:val="24"/>
          <w:szCs w:val="24"/>
          <w:lang w:eastAsia="pt-BR"/>
        </w:rPr>
      </w:pPr>
      <w:r w:rsidRPr="00A35448">
        <w:rPr>
          <w:rFonts w:ascii="Arial" w:eastAsia="Times New Roman" w:hAnsi="Arial" w:cs="Arial"/>
          <w:b/>
          <w:sz w:val="24"/>
          <w:szCs w:val="24"/>
          <w:lang w:eastAsia="pt-BR"/>
        </w:rPr>
        <w:t xml:space="preserve">4.6 - </w:t>
      </w:r>
      <w:r w:rsidRPr="00A35448">
        <w:rPr>
          <w:rFonts w:ascii="Arial" w:eastAsia="Times New Roman" w:hAnsi="Arial" w:cs="Arial"/>
          <w:sz w:val="24"/>
          <w:szCs w:val="24"/>
          <w:lang w:eastAsia="pt-BR"/>
        </w:rPr>
        <w:t>Os serviços a serem entregues, quando da contratação, deverão corresponder às especificações da proposta, em total consonância com o edital, no que tange às suas características e padrão de qualidade, sob pena de rescisão contratual e penalidades cabíveis.</w:t>
      </w:r>
    </w:p>
    <w:p w14:paraId="3E53539D" w14:textId="77777777" w:rsidR="00827A25" w:rsidRDefault="00827A25" w:rsidP="00827A25">
      <w:pPr>
        <w:tabs>
          <w:tab w:val="left" w:pos="142"/>
        </w:tabs>
        <w:autoSpaceDE w:val="0"/>
        <w:autoSpaceDN w:val="0"/>
        <w:adjustRightInd w:val="0"/>
        <w:spacing w:after="0" w:line="240" w:lineRule="auto"/>
        <w:ind w:firstLine="2410"/>
        <w:jc w:val="both"/>
        <w:rPr>
          <w:rFonts w:ascii="Arial" w:eastAsia="Times New Roman" w:hAnsi="Arial" w:cs="Arial"/>
          <w:b/>
          <w:sz w:val="24"/>
          <w:szCs w:val="24"/>
          <w:lang w:eastAsia="pt-BR"/>
        </w:rPr>
      </w:pPr>
    </w:p>
    <w:p w14:paraId="0758010D" w14:textId="6E6F4913" w:rsidR="00827A25" w:rsidRPr="00A35448" w:rsidRDefault="00827A25" w:rsidP="00827A25">
      <w:pPr>
        <w:tabs>
          <w:tab w:val="left" w:pos="142"/>
        </w:tabs>
        <w:autoSpaceDE w:val="0"/>
        <w:autoSpaceDN w:val="0"/>
        <w:adjustRightInd w:val="0"/>
        <w:spacing w:after="0" w:line="240" w:lineRule="auto"/>
        <w:ind w:firstLine="2410"/>
        <w:jc w:val="both"/>
        <w:rPr>
          <w:rFonts w:ascii="Arial" w:eastAsia="Times New Roman" w:hAnsi="Arial" w:cs="Arial"/>
          <w:sz w:val="24"/>
          <w:szCs w:val="24"/>
          <w:lang w:eastAsia="pt-BR"/>
        </w:rPr>
      </w:pPr>
      <w:r w:rsidRPr="00A35448">
        <w:rPr>
          <w:rFonts w:ascii="Arial" w:eastAsia="Times New Roman" w:hAnsi="Arial" w:cs="Arial"/>
          <w:b/>
          <w:sz w:val="24"/>
          <w:szCs w:val="24"/>
          <w:lang w:eastAsia="pt-BR"/>
        </w:rPr>
        <w:t xml:space="preserve">4.7 - </w:t>
      </w:r>
      <w:r w:rsidRPr="00A35448">
        <w:rPr>
          <w:rFonts w:ascii="Arial" w:eastAsia="Times New Roman" w:hAnsi="Arial" w:cs="Arial"/>
          <w:sz w:val="24"/>
          <w:szCs w:val="24"/>
          <w:lang w:eastAsia="pt-BR"/>
        </w:rPr>
        <w:t xml:space="preserve">Em nenhuma hipótese será admitido o recebimento diverso do objeto licitado ou com qualquer diferença das exigências e propostas contidas na licitação. </w:t>
      </w:r>
    </w:p>
    <w:p w14:paraId="562D15B4" w14:textId="77777777" w:rsidR="00827A25" w:rsidRPr="00A35448" w:rsidRDefault="00827A25" w:rsidP="00827A25">
      <w:pPr>
        <w:tabs>
          <w:tab w:val="left" w:pos="142"/>
        </w:tabs>
        <w:autoSpaceDE w:val="0"/>
        <w:autoSpaceDN w:val="0"/>
        <w:adjustRightInd w:val="0"/>
        <w:spacing w:after="0" w:line="240" w:lineRule="auto"/>
        <w:jc w:val="both"/>
        <w:rPr>
          <w:rFonts w:ascii="Arial" w:eastAsia="Times New Roman" w:hAnsi="Arial" w:cs="Arial"/>
          <w:sz w:val="24"/>
          <w:szCs w:val="24"/>
          <w:lang w:eastAsia="pt-BR"/>
        </w:rPr>
      </w:pPr>
    </w:p>
    <w:p w14:paraId="1AA68D42" w14:textId="77777777" w:rsidR="00827A25" w:rsidRPr="00A35448" w:rsidRDefault="00827A25" w:rsidP="00827A25">
      <w:pPr>
        <w:tabs>
          <w:tab w:val="left" w:pos="142"/>
        </w:tabs>
        <w:autoSpaceDE w:val="0"/>
        <w:autoSpaceDN w:val="0"/>
        <w:adjustRightInd w:val="0"/>
        <w:spacing w:after="0" w:line="240" w:lineRule="auto"/>
        <w:ind w:firstLine="2410"/>
        <w:jc w:val="both"/>
        <w:rPr>
          <w:rFonts w:ascii="Arial" w:eastAsia="Times New Roman" w:hAnsi="Arial" w:cs="Arial"/>
          <w:sz w:val="24"/>
          <w:szCs w:val="24"/>
          <w:lang w:eastAsia="pt-BR"/>
        </w:rPr>
      </w:pPr>
      <w:r w:rsidRPr="00A35448">
        <w:rPr>
          <w:rFonts w:ascii="Arial" w:eastAsia="Times New Roman" w:hAnsi="Arial" w:cs="Arial"/>
          <w:b/>
          <w:sz w:val="24"/>
          <w:szCs w:val="24"/>
          <w:lang w:eastAsia="pt-BR"/>
        </w:rPr>
        <w:t xml:space="preserve">4.8 - </w:t>
      </w:r>
      <w:r w:rsidRPr="00A35448">
        <w:rPr>
          <w:rFonts w:ascii="Arial" w:eastAsia="Times New Roman" w:hAnsi="Arial" w:cs="Arial"/>
          <w:sz w:val="24"/>
          <w:szCs w:val="24"/>
          <w:lang w:eastAsia="pt-BR"/>
        </w:rPr>
        <w:t xml:space="preserve">A CONTRATADA terá de cumprir o prazo de entrega pactuado, garantir a boa qualidade dos serviços fornecidos e responsabilizar-se pelo mesmo.  </w:t>
      </w:r>
    </w:p>
    <w:p w14:paraId="0285E1EA" w14:textId="77777777" w:rsidR="00827A25" w:rsidRPr="00A35448" w:rsidRDefault="00827A25" w:rsidP="00827A25">
      <w:pPr>
        <w:tabs>
          <w:tab w:val="left" w:pos="142"/>
        </w:tabs>
        <w:autoSpaceDE w:val="0"/>
        <w:autoSpaceDN w:val="0"/>
        <w:adjustRightInd w:val="0"/>
        <w:spacing w:after="0" w:line="240" w:lineRule="auto"/>
        <w:jc w:val="both"/>
        <w:rPr>
          <w:rFonts w:ascii="Arial" w:eastAsia="Times New Roman" w:hAnsi="Arial" w:cs="Arial"/>
          <w:sz w:val="24"/>
          <w:szCs w:val="24"/>
          <w:lang w:eastAsia="pt-BR"/>
        </w:rPr>
      </w:pPr>
    </w:p>
    <w:p w14:paraId="653885AD" w14:textId="77777777" w:rsidR="00827A25" w:rsidRPr="00A35448" w:rsidRDefault="00827A25" w:rsidP="00827A25">
      <w:pPr>
        <w:tabs>
          <w:tab w:val="left" w:pos="142"/>
        </w:tabs>
        <w:autoSpaceDE w:val="0"/>
        <w:autoSpaceDN w:val="0"/>
        <w:adjustRightInd w:val="0"/>
        <w:spacing w:after="0" w:line="240" w:lineRule="auto"/>
        <w:ind w:firstLine="2410"/>
        <w:jc w:val="both"/>
        <w:rPr>
          <w:rFonts w:ascii="Arial" w:eastAsia="Times New Roman" w:hAnsi="Arial" w:cs="Arial"/>
          <w:sz w:val="24"/>
          <w:szCs w:val="24"/>
          <w:lang w:eastAsia="pt-BR"/>
        </w:rPr>
      </w:pPr>
      <w:r w:rsidRPr="00A35448">
        <w:rPr>
          <w:rFonts w:ascii="Arial" w:eastAsia="Times New Roman" w:hAnsi="Arial" w:cs="Arial"/>
          <w:b/>
          <w:sz w:val="24"/>
          <w:szCs w:val="24"/>
          <w:lang w:eastAsia="pt-BR"/>
        </w:rPr>
        <w:t xml:space="preserve">4.9 - </w:t>
      </w:r>
      <w:r w:rsidRPr="00A35448">
        <w:rPr>
          <w:rFonts w:ascii="Arial" w:eastAsia="Times New Roman" w:hAnsi="Arial" w:cs="Arial"/>
          <w:sz w:val="24"/>
          <w:szCs w:val="24"/>
          <w:lang w:eastAsia="pt-BR"/>
        </w:rPr>
        <w:t xml:space="preserve">O recebimento pelo CONTRATANTE não modifica, restringe ou elide a plena responsabilidade da CONTRATADA de fornecer serviços de acordo com as condições contidas no Edital, seus Anexos e na proposta da CONTRATADA, nem invalida qualquer reclamação que o CONTRATANTE venha a fazer em virtude de posterior constatação de unidade defeituosa ou fora de especificação, garantida a faculdade de troca/reparação. </w:t>
      </w:r>
    </w:p>
    <w:p w14:paraId="446D3C7B" w14:textId="77777777" w:rsidR="00827A25" w:rsidRPr="00A35448" w:rsidRDefault="00827A25" w:rsidP="00827A25">
      <w:pPr>
        <w:tabs>
          <w:tab w:val="left" w:pos="142"/>
        </w:tabs>
        <w:autoSpaceDE w:val="0"/>
        <w:autoSpaceDN w:val="0"/>
        <w:adjustRightInd w:val="0"/>
        <w:spacing w:after="0" w:line="240" w:lineRule="auto"/>
        <w:jc w:val="both"/>
        <w:rPr>
          <w:rFonts w:ascii="Arial" w:eastAsia="Times New Roman" w:hAnsi="Arial" w:cs="Arial"/>
          <w:sz w:val="24"/>
          <w:szCs w:val="24"/>
          <w:lang w:eastAsia="pt-BR"/>
        </w:rPr>
      </w:pPr>
    </w:p>
    <w:p w14:paraId="2DB6041D" w14:textId="77777777" w:rsidR="00827A25" w:rsidRPr="00A35448" w:rsidRDefault="00827A25" w:rsidP="00827A25">
      <w:pPr>
        <w:tabs>
          <w:tab w:val="left" w:pos="142"/>
        </w:tabs>
        <w:autoSpaceDE w:val="0"/>
        <w:autoSpaceDN w:val="0"/>
        <w:adjustRightInd w:val="0"/>
        <w:spacing w:after="0" w:line="240" w:lineRule="auto"/>
        <w:ind w:firstLine="2410"/>
        <w:jc w:val="both"/>
        <w:rPr>
          <w:rFonts w:ascii="Arial" w:eastAsia="Times New Roman" w:hAnsi="Arial" w:cs="Arial"/>
          <w:sz w:val="24"/>
          <w:szCs w:val="24"/>
          <w:lang w:eastAsia="pt-BR"/>
        </w:rPr>
      </w:pPr>
      <w:r w:rsidRPr="00A35448">
        <w:rPr>
          <w:rFonts w:ascii="Arial" w:eastAsia="Times New Roman" w:hAnsi="Arial" w:cs="Arial"/>
          <w:b/>
          <w:sz w:val="24"/>
          <w:szCs w:val="24"/>
          <w:lang w:eastAsia="pt-BR"/>
        </w:rPr>
        <w:t xml:space="preserve">4.10 - </w:t>
      </w:r>
      <w:r w:rsidRPr="00A35448">
        <w:rPr>
          <w:rFonts w:ascii="Arial" w:eastAsia="Times New Roman" w:hAnsi="Arial" w:cs="Arial"/>
          <w:sz w:val="24"/>
          <w:szCs w:val="24"/>
          <w:lang w:eastAsia="pt-BR"/>
        </w:rPr>
        <w:t>O CISOP reserva-se o direito de não receber o objeto em desacordo com as especificações e condições constantes deste instrumento convocatório, podendo aplicar as penalidades e sanções previstas ou rescindir o contrato e aplicar o disposto no art. 24, inciso XI, da Lei Federal n° 8.666/93.</w:t>
      </w:r>
    </w:p>
    <w:p w14:paraId="3AC8A6AD" w14:textId="77777777" w:rsidR="00827A25" w:rsidRPr="00A35448" w:rsidRDefault="00827A25" w:rsidP="00827A25">
      <w:pPr>
        <w:tabs>
          <w:tab w:val="left" w:pos="142"/>
        </w:tabs>
        <w:autoSpaceDE w:val="0"/>
        <w:autoSpaceDN w:val="0"/>
        <w:adjustRightInd w:val="0"/>
        <w:spacing w:after="0" w:line="240" w:lineRule="auto"/>
        <w:ind w:left="142"/>
        <w:jc w:val="both"/>
        <w:rPr>
          <w:rFonts w:ascii="Arial" w:eastAsia="Times New Roman" w:hAnsi="Arial" w:cs="Arial"/>
          <w:color w:val="000000"/>
          <w:sz w:val="24"/>
          <w:szCs w:val="24"/>
          <w:lang w:eastAsia="pt-BR"/>
        </w:rPr>
      </w:pPr>
    </w:p>
    <w:p w14:paraId="3EAF0208"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jc w:val="center"/>
        <w:textAlignment w:val="baseline"/>
        <w:rPr>
          <w:rFonts w:ascii="Arial" w:eastAsia="Times New Roman" w:hAnsi="Arial" w:cs="Arial"/>
          <w:b/>
          <w:color w:val="000000"/>
          <w:sz w:val="24"/>
          <w:szCs w:val="24"/>
          <w:lang w:eastAsia="pt-BR"/>
        </w:rPr>
      </w:pPr>
      <w:r w:rsidRPr="00A35448">
        <w:rPr>
          <w:rFonts w:ascii="Arial" w:eastAsia="Times New Roman" w:hAnsi="Arial" w:cs="Arial"/>
          <w:b/>
          <w:color w:val="000000"/>
          <w:sz w:val="24"/>
          <w:szCs w:val="24"/>
          <w:highlight w:val="lightGray"/>
          <w:lang w:eastAsia="pt-BR"/>
        </w:rPr>
        <w:t>CLÁUSULA QUINTA – DAS ALTERAÇÕES</w:t>
      </w:r>
    </w:p>
    <w:p w14:paraId="5AEDB5CF"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pt-BR"/>
        </w:rPr>
      </w:pPr>
    </w:p>
    <w:p w14:paraId="6C64BC49" w14:textId="77777777" w:rsidR="00827A25" w:rsidRPr="00A35448" w:rsidRDefault="00827A25" w:rsidP="00827A25">
      <w:pPr>
        <w:tabs>
          <w:tab w:val="left" w:pos="142"/>
          <w:tab w:val="left" w:pos="3394"/>
          <w:tab w:val="right" w:leader="dot" w:pos="5394"/>
        </w:tabs>
        <w:overflowPunct w:val="0"/>
        <w:autoSpaceDE w:val="0"/>
        <w:autoSpaceDN w:val="0"/>
        <w:adjustRightInd w:val="0"/>
        <w:spacing w:after="0" w:line="240" w:lineRule="auto"/>
        <w:ind w:left="6" w:firstLine="2404"/>
        <w:jc w:val="both"/>
        <w:textAlignment w:val="baseline"/>
        <w:rPr>
          <w:rFonts w:ascii="Arial" w:eastAsia="Times New Roman" w:hAnsi="Arial" w:cs="Arial"/>
          <w:color w:val="000000"/>
          <w:sz w:val="24"/>
          <w:szCs w:val="24"/>
          <w:lang w:eastAsia="pt-BR"/>
        </w:rPr>
      </w:pPr>
      <w:r w:rsidRPr="00A35448">
        <w:rPr>
          <w:rFonts w:ascii="Arial" w:eastAsia="Times New Roman" w:hAnsi="Arial" w:cs="Arial"/>
          <w:b/>
          <w:color w:val="000000"/>
          <w:sz w:val="24"/>
          <w:szCs w:val="24"/>
          <w:lang w:eastAsia="pt-BR"/>
        </w:rPr>
        <w:t>5.1 –</w:t>
      </w:r>
      <w:r w:rsidRPr="00A35448">
        <w:rPr>
          <w:rFonts w:ascii="Arial" w:eastAsia="Times New Roman" w:hAnsi="Arial" w:cs="Arial"/>
          <w:color w:val="000000"/>
          <w:sz w:val="24"/>
          <w:szCs w:val="24"/>
          <w:lang w:eastAsia="pt-BR"/>
        </w:rPr>
        <w:t xml:space="preserve"> O presente contrato poderá ser alterado nos casos previstos pelo disposto no art. 57 § 1º e art. 65 da Lei Federal nº 8.666/93, desde que devidamente fundamentado e autorizado pela autoridade superior.</w:t>
      </w:r>
    </w:p>
    <w:p w14:paraId="6F98208C" w14:textId="77777777" w:rsidR="00827A25" w:rsidRPr="00A35448" w:rsidRDefault="00827A25" w:rsidP="00827A25">
      <w:pPr>
        <w:tabs>
          <w:tab w:val="left" w:pos="142"/>
          <w:tab w:val="left" w:pos="3394"/>
          <w:tab w:val="right" w:leader="dot" w:pos="5394"/>
        </w:tabs>
        <w:overflowPunct w:val="0"/>
        <w:autoSpaceDE w:val="0"/>
        <w:autoSpaceDN w:val="0"/>
        <w:adjustRightInd w:val="0"/>
        <w:spacing w:after="0" w:line="240" w:lineRule="auto"/>
        <w:ind w:left="6"/>
        <w:jc w:val="both"/>
        <w:textAlignment w:val="baseline"/>
        <w:rPr>
          <w:rFonts w:ascii="Arial" w:eastAsia="Times New Roman" w:hAnsi="Arial" w:cs="Arial"/>
          <w:color w:val="000000"/>
          <w:sz w:val="24"/>
          <w:szCs w:val="24"/>
          <w:lang w:eastAsia="pt-BR"/>
        </w:rPr>
      </w:pPr>
    </w:p>
    <w:p w14:paraId="3A258795" w14:textId="77777777" w:rsidR="00827A25" w:rsidRPr="00A35448" w:rsidRDefault="00827A25" w:rsidP="00827A25">
      <w:pPr>
        <w:tabs>
          <w:tab w:val="left" w:pos="142"/>
          <w:tab w:val="left" w:pos="3394"/>
          <w:tab w:val="right" w:leader="dot" w:pos="5394"/>
        </w:tabs>
        <w:overflowPunct w:val="0"/>
        <w:autoSpaceDE w:val="0"/>
        <w:autoSpaceDN w:val="0"/>
        <w:adjustRightInd w:val="0"/>
        <w:spacing w:after="0" w:line="240" w:lineRule="auto"/>
        <w:ind w:firstLine="2410"/>
        <w:jc w:val="both"/>
        <w:textAlignment w:val="baseline"/>
        <w:rPr>
          <w:rFonts w:ascii="Arial" w:eastAsia="Times New Roman" w:hAnsi="Arial" w:cs="Arial"/>
          <w:color w:val="000000"/>
          <w:sz w:val="24"/>
          <w:szCs w:val="24"/>
          <w:lang w:eastAsia="pt-BR"/>
        </w:rPr>
      </w:pPr>
      <w:r w:rsidRPr="00A35448">
        <w:rPr>
          <w:rFonts w:ascii="Arial" w:eastAsia="Times New Roman" w:hAnsi="Arial" w:cs="Arial"/>
          <w:b/>
          <w:color w:val="000000"/>
          <w:sz w:val="24"/>
          <w:szCs w:val="24"/>
          <w:lang w:eastAsia="pt-BR"/>
        </w:rPr>
        <w:t>5.2 -</w:t>
      </w:r>
      <w:r w:rsidRPr="00A35448">
        <w:rPr>
          <w:rFonts w:ascii="Arial" w:eastAsia="Times New Roman" w:hAnsi="Arial" w:cs="Arial"/>
          <w:color w:val="000000"/>
          <w:sz w:val="24"/>
          <w:szCs w:val="24"/>
          <w:lang w:eastAsia="pt-BR"/>
        </w:rPr>
        <w:t xml:space="preserve"> Caberá à CONTRATADA solicitar as alterações devidas, em caso subserviente fornecendo os documentos que justifiquem e comprovem as alterações.</w:t>
      </w:r>
    </w:p>
    <w:p w14:paraId="4CCF282F" w14:textId="77777777" w:rsidR="00827A25" w:rsidRPr="00A35448" w:rsidRDefault="00827A25" w:rsidP="00827A25">
      <w:pPr>
        <w:tabs>
          <w:tab w:val="left" w:pos="142"/>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p>
    <w:p w14:paraId="424570BC"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b/>
          <w:color w:val="000000"/>
          <w:sz w:val="24"/>
          <w:szCs w:val="24"/>
          <w:lang w:eastAsia="pt-BR"/>
        </w:rPr>
      </w:pPr>
      <w:r w:rsidRPr="00A35448">
        <w:rPr>
          <w:rFonts w:ascii="Arial" w:eastAsia="Times New Roman" w:hAnsi="Arial" w:cs="Arial"/>
          <w:b/>
          <w:color w:val="000000"/>
          <w:sz w:val="24"/>
          <w:szCs w:val="24"/>
          <w:highlight w:val="lightGray"/>
          <w:lang w:eastAsia="pt-BR"/>
        </w:rPr>
        <w:t>6 – CLÁUSULA SEXTA – DA DURAÇÃO DO CONTRATO</w:t>
      </w:r>
    </w:p>
    <w:p w14:paraId="7D02B815"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p>
    <w:p w14:paraId="6C5CEB06" w14:textId="15A2A8FB" w:rsidR="00827A25" w:rsidRPr="00A35448" w:rsidRDefault="00827A25" w:rsidP="00827A25">
      <w:pPr>
        <w:tabs>
          <w:tab w:val="left" w:pos="142"/>
          <w:tab w:val="left" w:pos="3394"/>
          <w:tab w:val="right" w:leader="dot" w:pos="5394"/>
        </w:tabs>
        <w:overflowPunct w:val="0"/>
        <w:autoSpaceDE w:val="0"/>
        <w:autoSpaceDN w:val="0"/>
        <w:adjustRightInd w:val="0"/>
        <w:spacing w:after="0" w:line="240" w:lineRule="auto"/>
        <w:ind w:left="142" w:firstLine="2268"/>
        <w:jc w:val="both"/>
        <w:textAlignment w:val="baseline"/>
        <w:rPr>
          <w:rFonts w:ascii="Arial" w:eastAsia="Times New Roman" w:hAnsi="Arial" w:cs="Arial"/>
          <w:color w:val="000000"/>
          <w:sz w:val="24"/>
          <w:szCs w:val="24"/>
          <w:lang w:eastAsia="pt-BR"/>
        </w:rPr>
      </w:pPr>
      <w:r w:rsidRPr="00A35448">
        <w:rPr>
          <w:rFonts w:ascii="Arial" w:eastAsia="Times New Roman" w:hAnsi="Arial" w:cs="Arial"/>
          <w:b/>
          <w:color w:val="000000"/>
          <w:sz w:val="24"/>
          <w:szCs w:val="24"/>
          <w:lang w:eastAsia="pt-BR"/>
        </w:rPr>
        <w:t xml:space="preserve">6.1 - </w:t>
      </w:r>
      <w:r w:rsidRPr="00A35448">
        <w:rPr>
          <w:rFonts w:ascii="Arial" w:eastAsia="Times New Roman" w:hAnsi="Arial" w:cs="Arial"/>
          <w:color w:val="000000"/>
          <w:sz w:val="24"/>
          <w:szCs w:val="24"/>
          <w:lang w:eastAsia="pt-BR"/>
        </w:rPr>
        <w:t xml:space="preserve">O prazo de vigência do contrato será de </w:t>
      </w:r>
      <w:r>
        <w:rPr>
          <w:rFonts w:ascii="Arial" w:eastAsia="Times New Roman" w:hAnsi="Arial" w:cs="Arial"/>
          <w:color w:val="000000"/>
          <w:sz w:val="24"/>
          <w:szCs w:val="24"/>
          <w:lang w:eastAsia="pt-BR"/>
        </w:rPr>
        <w:t>01</w:t>
      </w:r>
      <w:r>
        <w:rPr>
          <w:rFonts w:ascii="Arial" w:eastAsia="Times New Roman" w:hAnsi="Arial" w:cs="Arial"/>
          <w:color w:val="000000"/>
          <w:sz w:val="24"/>
          <w:szCs w:val="24"/>
          <w:lang w:eastAsia="pt-BR"/>
        </w:rPr>
        <w:t xml:space="preserve"> de </w:t>
      </w:r>
      <w:r>
        <w:rPr>
          <w:rFonts w:ascii="Arial" w:eastAsia="Times New Roman" w:hAnsi="Arial" w:cs="Arial"/>
          <w:color w:val="000000"/>
          <w:sz w:val="24"/>
          <w:szCs w:val="24"/>
          <w:lang w:eastAsia="pt-BR"/>
        </w:rPr>
        <w:t>agosto</w:t>
      </w:r>
      <w:r>
        <w:rPr>
          <w:rFonts w:ascii="Arial" w:eastAsia="Times New Roman" w:hAnsi="Arial" w:cs="Arial"/>
          <w:color w:val="000000"/>
          <w:sz w:val="24"/>
          <w:szCs w:val="24"/>
          <w:lang w:eastAsia="pt-BR"/>
        </w:rPr>
        <w:t xml:space="preserve"> de 2020</w:t>
      </w:r>
      <w:r w:rsidRPr="00A35448">
        <w:rPr>
          <w:rFonts w:ascii="Arial" w:eastAsia="Times New Roman" w:hAnsi="Arial" w:cs="Arial"/>
          <w:color w:val="000000"/>
          <w:sz w:val="24"/>
          <w:szCs w:val="24"/>
          <w:lang w:eastAsia="pt-BR"/>
        </w:rPr>
        <w:t xml:space="preserve"> a </w:t>
      </w:r>
      <w:r>
        <w:rPr>
          <w:rFonts w:ascii="Arial" w:eastAsia="Times New Roman" w:hAnsi="Arial" w:cs="Arial"/>
          <w:color w:val="000000"/>
          <w:sz w:val="24"/>
          <w:szCs w:val="24"/>
          <w:lang w:eastAsia="pt-BR"/>
        </w:rPr>
        <w:t>01 de agosto de 2021</w:t>
      </w:r>
      <w:r w:rsidRPr="00A35448">
        <w:rPr>
          <w:rFonts w:ascii="Arial" w:eastAsia="Times New Roman" w:hAnsi="Arial" w:cs="Arial"/>
          <w:color w:val="000000"/>
          <w:sz w:val="24"/>
          <w:szCs w:val="24"/>
          <w:lang w:eastAsia="pt-BR"/>
        </w:rPr>
        <w:t>, podendo ser prorrogado mediante termo aditivo, nos termos do artigo 57, IV da Lei nº 8.666/93, pelo prazo de até 48 (quarenta e oito) meses.</w:t>
      </w:r>
    </w:p>
    <w:p w14:paraId="43B12683" w14:textId="77777777" w:rsidR="00827A25" w:rsidRPr="00A35448" w:rsidRDefault="00827A25" w:rsidP="00827A25">
      <w:pPr>
        <w:tabs>
          <w:tab w:val="left" w:pos="142"/>
          <w:tab w:val="left" w:pos="3394"/>
          <w:tab w:val="right" w:leader="dot" w:pos="5394"/>
        </w:tabs>
        <w:overflowPunct w:val="0"/>
        <w:autoSpaceDE w:val="0"/>
        <w:autoSpaceDN w:val="0"/>
        <w:adjustRightInd w:val="0"/>
        <w:spacing w:after="0" w:line="240" w:lineRule="auto"/>
        <w:jc w:val="both"/>
        <w:textAlignment w:val="baseline"/>
        <w:rPr>
          <w:rFonts w:ascii="Arial" w:eastAsia="Calibri" w:hAnsi="Arial" w:cs="Arial"/>
          <w:b/>
          <w:sz w:val="24"/>
          <w:szCs w:val="24"/>
          <w:lang w:eastAsia="pt-BR"/>
        </w:rPr>
      </w:pPr>
    </w:p>
    <w:p w14:paraId="7E1F47A1" w14:textId="77777777" w:rsidR="00827A25" w:rsidRPr="00A35448" w:rsidRDefault="00827A25" w:rsidP="00827A25">
      <w:pPr>
        <w:tabs>
          <w:tab w:val="left" w:pos="142"/>
          <w:tab w:val="left" w:pos="2268"/>
          <w:tab w:val="left" w:pos="3394"/>
          <w:tab w:val="right" w:leader="dot" w:pos="5394"/>
        </w:tabs>
        <w:overflowPunct w:val="0"/>
        <w:autoSpaceDE w:val="0"/>
        <w:autoSpaceDN w:val="0"/>
        <w:adjustRightInd w:val="0"/>
        <w:spacing w:after="0" w:line="240" w:lineRule="auto"/>
        <w:ind w:firstLine="2410"/>
        <w:jc w:val="both"/>
        <w:textAlignment w:val="baseline"/>
        <w:rPr>
          <w:rFonts w:ascii="Arial" w:eastAsia="Calibri" w:hAnsi="Arial" w:cs="Arial"/>
          <w:sz w:val="24"/>
          <w:szCs w:val="24"/>
          <w:lang w:eastAsia="pt-BR"/>
        </w:rPr>
      </w:pPr>
      <w:r w:rsidRPr="00A35448">
        <w:rPr>
          <w:rFonts w:ascii="Arial" w:eastAsia="Calibri" w:hAnsi="Arial" w:cs="Arial"/>
          <w:b/>
          <w:sz w:val="24"/>
          <w:szCs w:val="24"/>
          <w:lang w:eastAsia="pt-BR"/>
        </w:rPr>
        <w:t xml:space="preserve">6.1.1 - </w:t>
      </w:r>
      <w:r w:rsidRPr="00A35448">
        <w:rPr>
          <w:rFonts w:ascii="Arial" w:eastAsia="Calibri" w:hAnsi="Arial" w:cs="Arial"/>
          <w:sz w:val="24"/>
          <w:szCs w:val="24"/>
          <w:lang w:eastAsia="pt-BR"/>
        </w:rPr>
        <w:t xml:space="preserve">Na hipótese de renovação do contrato, o reajuste </w:t>
      </w:r>
      <w:r w:rsidRPr="00A35448">
        <w:rPr>
          <w:rFonts w:ascii="Arial" w:eastAsia="Calibri" w:hAnsi="Arial" w:cs="Arial"/>
          <w:sz w:val="24"/>
          <w:szCs w:val="24"/>
          <w:lang w:eastAsia="pt-BR"/>
        </w:rPr>
        <w:tab/>
        <w:t>poderá ser com base na variação do IGPM (Índice Geral de Preços de Mercado), do período, medido pela Fundação Getúlio Vargas.</w:t>
      </w:r>
    </w:p>
    <w:p w14:paraId="0DD68DE9" w14:textId="77777777" w:rsidR="00827A25" w:rsidRDefault="00827A25" w:rsidP="00827A25">
      <w:pPr>
        <w:tabs>
          <w:tab w:val="left" w:pos="142"/>
        </w:tabs>
        <w:autoSpaceDE w:val="0"/>
        <w:autoSpaceDN w:val="0"/>
        <w:adjustRightInd w:val="0"/>
        <w:spacing w:after="0" w:line="221" w:lineRule="atLeast"/>
        <w:ind w:firstLine="2410"/>
        <w:jc w:val="both"/>
        <w:rPr>
          <w:rFonts w:ascii="Arial" w:eastAsia="Times New Roman" w:hAnsi="Arial" w:cs="Arial"/>
          <w:b/>
          <w:color w:val="000000"/>
          <w:sz w:val="24"/>
          <w:szCs w:val="24"/>
          <w:lang w:eastAsia="pt-BR"/>
        </w:rPr>
      </w:pPr>
    </w:p>
    <w:p w14:paraId="0E137D05" w14:textId="3352E2E1" w:rsidR="00827A25" w:rsidRPr="00A35448" w:rsidRDefault="00827A25" w:rsidP="00827A25">
      <w:pPr>
        <w:tabs>
          <w:tab w:val="left" w:pos="142"/>
        </w:tabs>
        <w:autoSpaceDE w:val="0"/>
        <w:autoSpaceDN w:val="0"/>
        <w:adjustRightInd w:val="0"/>
        <w:spacing w:after="0" w:line="221" w:lineRule="atLeast"/>
        <w:ind w:firstLine="2410"/>
        <w:jc w:val="both"/>
        <w:rPr>
          <w:rFonts w:ascii="Arial" w:eastAsia="Times New Roman" w:hAnsi="Arial" w:cs="Arial"/>
          <w:color w:val="000000"/>
          <w:sz w:val="24"/>
          <w:szCs w:val="24"/>
          <w:lang w:eastAsia="pt-BR"/>
        </w:rPr>
      </w:pPr>
      <w:r w:rsidRPr="00A35448">
        <w:rPr>
          <w:rFonts w:ascii="Arial" w:eastAsia="Times New Roman" w:hAnsi="Arial" w:cs="Arial"/>
          <w:b/>
          <w:color w:val="000000"/>
          <w:sz w:val="24"/>
          <w:szCs w:val="24"/>
          <w:lang w:eastAsia="pt-BR"/>
        </w:rPr>
        <w:t>6.2 -</w:t>
      </w:r>
      <w:r w:rsidRPr="00A35448">
        <w:rPr>
          <w:rFonts w:ascii="Arial" w:eastAsia="Times New Roman" w:hAnsi="Arial" w:cs="Arial"/>
          <w:color w:val="000000"/>
          <w:sz w:val="24"/>
          <w:szCs w:val="24"/>
          <w:lang w:eastAsia="pt-BR"/>
        </w:rPr>
        <w:t xml:space="preserve"> Mediante termo aditivo, e de acordo com a capacidade operacional do CONTRATADO e as necessidades do CONTRATANTE, os contraentes </w:t>
      </w:r>
      <w:r w:rsidRPr="00A35448">
        <w:rPr>
          <w:rFonts w:ascii="Arial" w:eastAsia="Times New Roman" w:hAnsi="Arial" w:cs="Arial"/>
          <w:color w:val="000000"/>
          <w:sz w:val="24"/>
          <w:szCs w:val="24"/>
          <w:lang w:eastAsia="pt-BR"/>
        </w:rPr>
        <w:lastRenderedPageBreak/>
        <w:t>poderão fazer acréscimos de até vinte e cinco por cento (25%) nos valores limites deste contrato, durante o período de sua vigência.</w:t>
      </w:r>
    </w:p>
    <w:p w14:paraId="1CAFD5A0" w14:textId="77777777" w:rsidR="00827A25" w:rsidRPr="00A35448" w:rsidRDefault="00827A25" w:rsidP="00827A25">
      <w:pPr>
        <w:overflowPunct w:val="0"/>
        <w:autoSpaceDE w:val="0"/>
        <w:autoSpaceDN w:val="0"/>
        <w:adjustRightInd w:val="0"/>
        <w:spacing w:after="0" w:line="240" w:lineRule="auto"/>
        <w:textAlignment w:val="baseline"/>
        <w:rPr>
          <w:rFonts w:eastAsia="Times New Roman"/>
          <w:szCs w:val="20"/>
          <w:lang w:eastAsia="pt-BR"/>
        </w:rPr>
      </w:pPr>
    </w:p>
    <w:p w14:paraId="20A3266E"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b/>
          <w:color w:val="000000"/>
          <w:sz w:val="24"/>
          <w:szCs w:val="24"/>
          <w:lang w:eastAsia="pt-BR"/>
        </w:rPr>
      </w:pPr>
      <w:r w:rsidRPr="00A35448">
        <w:rPr>
          <w:rFonts w:ascii="Arial" w:eastAsia="Times New Roman" w:hAnsi="Arial" w:cs="Arial"/>
          <w:b/>
          <w:color w:val="000000"/>
          <w:sz w:val="24"/>
          <w:szCs w:val="24"/>
          <w:highlight w:val="lightGray"/>
          <w:lang w:eastAsia="pt-BR"/>
        </w:rPr>
        <w:t>7 – CLÁUSULA SÉTIMA- DA DOTAÇÃO ORÇAMENTÁRIA</w:t>
      </w:r>
    </w:p>
    <w:p w14:paraId="2E06127E"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ind w:left="142"/>
        <w:jc w:val="both"/>
        <w:textAlignment w:val="baseline"/>
        <w:rPr>
          <w:rFonts w:ascii="Arial" w:eastAsia="Times New Roman" w:hAnsi="Arial" w:cs="Arial"/>
          <w:b/>
          <w:color w:val="000000"/>
          <w:sz w:val="24"/>
          <w:szCs w:val="24"/>
          <w:lang w:eastAsia="pt-BR"/>
        </w:rPr>
      </w:pPr>
    </w:p>
    <w:p w14:paraId="3A003F05" w14:textId="77777777" w:rsidR="00827A25" w:rsidRPr="00A35448" w:rsidRDefault="00827A25" w:rsidP="00827A25">
      <w:pPr>
        <w:tabs>
          <w:tab w:val="left" w:pos="142"/>
          <w:tab w:val="left" w:pos="8646"/>
          <w:tab w:val="left" w:pos="8788"/>
          <w:tab w:val="left" w:pos="10632"/>
        </w:tabs>
        <w:overflowPunct w:val="0"/>
        <w:autoSpaceDE w:val="0"/>
        <w:autoSpaceDN w:val="0"/>
        <w:adjustRightInd w:val="0"/>
        <w:spacing w:after="0" w:line="240" w:lineRule="auto"/>
        <w:ind w:firstLine="2410"/>
        <w:jc w:val="both"/>
        <w:textAlignment w:val="baseline"/>
        <w:rPr>
          <w:rFonts w:ascii="Arial" w:eastAsia="Times New Roman" w:hAnsi="Arial" w:cs="Arial"/>
          <w:sz w:val="24"/>
          <w:szCs w:val="24"/>
          <w:lang w:eastAsia="pt-BR"/>
        </w:rPr>
      </w:pPr>
      <w:r w:rsidRPr="00A35448">
        <w:rPr>
          <w:rFonts w:ascii="Arial" w:eastAsia="Times New Roman" w:hAnsi="Arial" w:cs="Arial"/>
          <w:b/>
          <w:sz w:val="24"/>
          <w:szCs w:val="24"/>
          <w:lang w:eastAsia="pt-BR"/>
        </w:rPr>
        <w:t>7.1 -</w:t>
      </w:r>
      <w:r w:rsidRPr="00A35448">
        <w:rPr>
          <w:rFonts w:ascii="Arial" w:eastAsia="Times New Roman" w:hAnsi="Arial" w:cs="Arial"/>
          <w:sz w:val="24"/>
          <w:szCs w:val="24"/>
          <w:lang w:eastAsia="pt-BR"/>
        </w:rPr>
        <w:t xml:space="preserve"> As despesas decorrentes desta contratação correrão integralmente por conta de dotação orçamentária própria do CISOP, sob o número:</w:t>
      </w:r>
    </w:p>
    <w:p w14:paraId="367E7517" w14:textId="77777777" w:rsidR="00827A25" w:rsidRPr="00A35448" w:rsidRDefault="00827A25" w:rsidP="00827A25">
      <w:pPr>
        <w:tabs>
          <w:tab w:val="left" w:pos="142"/>
          <w:tab w:val="left" w:pos="8646"/>
          <w:tab w:val="left" w:pos="8788"/>
          <w:tab w:val="left" w:pos="10632"/>
        </w:tabs>
        <w:overflowPunct w:val="0"/>
        <w:autoSpaceDE w:val="0"/>
        <w:autoSpaceDN w:val="0"/>
        <w:adjustRightInd w:val="0"/>
        <w:spacing w:after="0" w:line="240" w:lineRule="auto"/>
        <w:ind w:left="142"/>
        <w:jc w:val="both"/>
        <w:textAlignment w:val="baseline"/>
        <w:rPr>
          <w:rFonts w:ascii="Arial" w:eastAsia="Times New Roman" w:hAnsi="Arial" w:cs="Arial"/>
          <w:sz w:val="24"/>
          <w:szCs w:val="24"/>
          <w:lang w:eastAsia="pt-BR"/>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7116"/>
      </w:tblGrid>
      <w:tr w:rsidR="00827A25" w:rsidRPr="00A35448" w14:paraId="09654668" w14:textId="77777777" w:rsidTr="003D7EF5">
        <w:tc>
          <w:tcPr>
            <w:tcW w:w="2807" w:type="dxa"/>
          </w:tcPr>
          <w:p w14:paraId="2C5EB7C4" w14:textId="77777777" w:rsidR="00827A25" w:rsidRPr="00A35448" w:rsidRDefault="00827A25" w:rsidP="003D7EF5">
            <w:pPr>
              <w:tabs>
                <w:tab w:val="left" w:pos="142"/>
                <w:tab w:val="left" w:pos="8646"/>
                <w:tab w:val="left" w:pos="8788"/>
                <w:tab w:val="left" w:pos="10632"/>
              </w:tabs>
              <w:overflowPunct w:val="0"/>
              <w:autoSpaceDE w:val="0"/>
              <w:autoSpaceDN w:val="0"/>
              <w:adjustRightInd w:val="0"/>
              <w:spacing w:after="0" w:line="240" w:lineRule="auto"/>
              <w:ind w:left="142"/>
              <w:jc w:val="both"/>
              <w:textAlignment w:val="baseline"/>
              <w:rPr>
                <w:rFonts w:ascii="Arial" w:eastAsia="Times New Roman" w:hAnsi="Arial" w:cs="Arial"/>
                <w:sz w:val="24"/>
                <w:szCs w:val="24"/>
                <w:lang w:eastAsia="pt-BR"/>
              </w:rPr>
            </w:pPr>
            <w:r w:rsidRPr="00A35448">
              <w:rPr>
                <w:rFonts w:ascii="Arial" w:eastAsia="Times New Roman" w:hAnsi="Arial" w:cs="Arial"/>
                <w:sz w:val="24"/>
                <w:szCs w:val="24"/>
                <w:lang w:eastAsia="pt-BR"/>
              </w:rPr>
              <w:t>Categoria</w:t>
            </w:r>
          </w:p>
        </w:tc>
        <w:tc>
          <w:tcPr>
            <w:tcW w:w="7116" w:type="dxa"/>
          </w:tcPr>
          <w:p w14:paraId="48BCADD3" w14:textId="77777777" w:rsidR="00827A25" w:rsidRPr="00A35448" w:rsidRDefault="00827A25" w:rsidP="003D7EF5">
            <w:pPr>
              <w:tabs>
                <w:tab w:val="left" w:pos="142"/>
                <w:tab w:val="left" w:pos="8646"/>
                <w:tab w:val="left" w:pos="8788"/>
                <w:tab w:val="left" w:pos="10632"/>
              </w:tabs>
              <w:overflowPunct w:val="0"/>
              <w:autoSpaceDE w:val="0"/>
              <w:autoSpaceDN w:val="0"/>
              <w:adjustRightInd w:val="0"/>
              <w:spacing w:after="0" w:line="240" w:lineRule="auto"/>
              <w:ind w:left="142"/>
              <w:jc w:val="both"/>
              <w:textAlignment w:val="baseline"/>
              <w:rPr>
                <w:rFonts w:ascii="Arial" w:eastAsia="Times New Roman" w:hAnsi="Arial" w:cs="Arial"/>
                <w:sz w:val="24"/>
                <w:szCs w:val="24"/>
                <w:lang w:eastAsia="pt-BR"/>
              </w:rPr>
            </w:pPr>
            <w:r w:rsidRPr="00A35448">
              <w:rPr>
                <w:rFonts w:ascii="Arial" w:eastAsia="Times New Roman" w:hAnsi="Arial" w:cs="Arial"/>
                <w:sz w:val="24"/>
                <w:szCs w:val="24"/>
                <w:lang w:eastAsia="pt-BR"/>
              </w:rPr>
              <w:t>Descrição</w:t>
            </w:r>
          </w:p>
        </w:tc>
      </w:tr>
      <w:tr w:rsidR="00827A25" w:rsidRPr="00A35448" w14:paraId="578DE50D" w14:textId="77777777" w:rsidTr="003D7EF5">
        <w:tc>
          <w:tcPr>
            <w:tcW w:w="2807" w:type="dxa"/>
          </w:tcPr>
          <w:p w14:paraId="0D4AB397" w14:textId="77777777" w:rsidR="00827A25" w:rsidRPr="00A35448" w:rsidRDefault="00827A25" w:rsidP="003D7EF5">
            <w:pPr>
              <w:tabs>
                <w:tab w:val="left" w:pos="142"/>
                <w:tab w:val="left" w:pos="8646"/>
                <w:tab w:val="left" w:pos="8788"/>
                <w:tab w:val="left" w:pos="10632"/>
              </w:tabs>
              <w:overflowPunct w:val="0"/>
              <w:autoSpaceDE w:val="0"/>
              <w:autoSpaceDN w:val="0"/>
              <w:adjustRightInd w:val="0"/>
              <w:spacing w:after="0" w:line="240" w:lineRule="auto"/>
              <w:ind w:left="142"/>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339040110000</w:t>
            </w:r>
          </w:p>
        </w:tc>
        <w:tc>
          <w:tcPr>
            <w:tcW w:w="7116" w:type="dxa"/>
          </w:tcPr>
          <w:p w14:paraId="05D856FD" w14:textId="77777777" w:rsidR="00827A25" w:rsidRPr="00A35448" w:rsidRDefault="00827A25" w:rsidP="003D7EF5">
            <w:pPr>
              <w:tabs>
                <w:tab w:val="left" w:pos="142"/>
                <w:tab w:val="left" w:pos="8646"/>
                <w:tab w:val="left" w:pos="8788"/>
                <w:tab w:val="left" w:pos="10632"/>
              </w:tabs>
              <w:overflowPunct w:val="0"/>
              <w:autoSpaceDE w:val="0"/>
              <w:autoSpaceDN w:val="0"/>
              <w:adjustRightInd w:val="0"/>
              <w:spacing w:after="0" w:line="240" w:lineRule="auto"/>
              <w:ind w:left="142"/>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LOCAÇÃO DE SOFTWARES</w:t>
            </w:r>
          </w:p>
        </w:tc>
      </w:tr>
    </w:tbl>
    <w:p w14:paraId="799905F3"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jc w:val="both"/>
        <w:textAlignment w:val="baseline"/>
        <w:rPr>
          <w:rFonts w:ascii="Arial" w:eastAsia="Times New Roman" w:hAnsi="Arial" w:cs="Arial"/>
          <w:b/>
          <w:color w:val="000000"/>
          <w:sz w:val="24"/>
          <w:szCs w:val="24"/>
          <w:highlight w:val="lightGray"/>
          <w:lang w:eastAsia="pt-BR"/>
        </w:rPr>
      </w:pPr>
    </w:p>
    <w:p w14:paraId="7E86407F"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jc w:val="center"/>
        <w:textAlignment w:val="baseline"/>
        <w:rPr>
          <w:rFonts w:ascii="Arial" w:eastAsia="Times New Roman" w:hAnsi="Arial" w:cs="Arial"/>
          <w:b/>
          <w:color w:val="000000"/>
          <w:sz w:val="24"/>
          <w:szCs w:val="24"/>
          <w:lang w:eastAsia="pt-BR"/>
        </w:rPr>
      </w:pPr>
      <w:r w:rsidRPr="00A35448">
        <w:rPr>
          <w:rFonts w:ascii="Arial" w:eastAsia="Times New Roman" w:hAnsi="Arial" w:cs="Arial"/>
          <w:b/>
          <w:color w:val="000000"/>
          <w:sz w:val="24"/>
          <w:szCs w:val="24"/>
          <w:highlight w:val="lightGray"/>
          <w:lang w:eastAsia="pt-BR"/>
        </w:rPr>
        <w:t>CLÁUSULA OITAVA – DAS RESPONSABILIDADES</w:t>
      </w:r>
    </w:p>
    <w:p w14:paraId="7F6546D6"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jc w:val="both"/>
        <w:textAlignment w:val="baseline"/>
        <w:rPr>
          <w:rFonts w:ascii="Arial" w:eastAsia="Times New Roman" w:hAnsi="Arial" w:cs="Arial"/>
          <w:b/>
          <w:color w:val="000000"/>
          <w:sz w:val="24"/>
          <w:szCs w:val="24"/>
          <w:lang w:eastAsia="pt-BR"/>
        </w:rPr>
      </w:pPr>
    </w:p>
    <w:p w14:paraId="6B5B85F0" w14:textId="77777777" w:rsidR="00827A25" w:rsidRPr="00A35448" w:rsidRDefault="00827A25" w:rsidP="00827A25">
      <w:pPr>
        <w:tabs>
          <w:tab w:val="left" w:pos="142"/>
          <w:tab w:val="left" w:pos="3394"/>
          <w:tab w:val="right" w:leader="dot" w:pos="5394"/>
        </w:tabs>
        <w:overflowPunct w:val="0"/>
        <w:autoSpaceDE w:val="0"/>
        <w:autoSpaceDN w:val="0"/>
        <w:adjustRightInd w:val="0"/>
        <w:spacing w:after="0" w:line="240" w:lineRule="auto"/>
        <w:ind w:left="6" w:firstLine="2404"/>
        <w:jc w:val="both"/>
        <w:textAlignment w:val="baseline"/>
        <w:rPr>
          <w:rFonts w:ascii="Arial" w:eastAsia="Times New Roman" w:hAnsi="Arial" w:cs="Arial"/>
          <w:color w:val="000000"/>
          <w:sz w:val="24"/>
          <w:szCs w:val="24"/>
          <w:lang w:eastAsia="pt-BR"/>
        </w:rPr>
      </w:pPr>
      <w:r w:rsidRPr="00A35448">
        <w:rPr>
          <w:rFonts w:ascii="Arial" w:eastAsia="Times New Roman" w:hAnsi="Arial" w:cs="Arial"/>
          <w:b/>
          <w:color w:val="000000"/>
          <w:sz w:val="24"/>
          <w:szCs w:val="24"/>
          <w:lang w:eastAsia="pt-BR"/>
        </w:rPr>
        <w:t>8.1 -</w:t>
      </w:r>
      <w:r w:rsidRPr="00A35448">
        <w:rPr>
          <w:rFonts w:ascii="Arial" w:eastAsia="Times New Roman" w:hAnsi="Arial" w:cs="Arial"/>
          <w:color w:val="000000"/>
          <w:sz w:val="24"/>
          <w:szCs w:val="24"/>
          <w:lang w:eastAsia="pt-BR"/>
        </w:rPr>
        <w:t xml:space="preserve"> A CONTRATADA, neste ato, assume perante o CISOP a responsabilidade civil relativamente a qualquer dano que os serviços por ela fornecido venha a causar ao patrimônio e ao pessoal do CISOP ou a terceiros.</w:t>
      </w:r>
    </w:p>
    <w:p w14:paraId="312E2E51" w14:textId="77777777" w:rsidR="00827A25" w:rsidRPr="00A35448" w:rsidRDefault="00827A25" w:rsidP="00827A25">
      <w:pPr>
        <w:tabs>
          <w:tab w:val="left" w:pos="142"/>
          <w:tab w:val="left" w:pos="3394"/>
          <w:tab w:val="right" w:leader="dot" w:pos="5394"/>
        </w:tabs>
        <w:overflowPunct w:val="0"/>
        <w:autoSpaceDE w:val="0"/>
        <w:autoSpaceDN w:val="0"/>
        <w:adjustRightInd w:val="0"/>
        <w:spacing w:after="0" w:line="240" w:lineRule="auto"/>
        <w:ind w:left="6"/>
        <w:jc w:val="both"/>
        <w:textAlignment w:val="baseline"/>
        <w:rPr>
          <w:rFonts w:ascii="Arial" w:eastAsia="Times New Roman" w:hAnsi="Arial" w:cs="Arial"/>
          <w:b/>
          <w:color w:val="000000"/>
          <w:sz w:val="24"/>
          <w:szCs w:val="24"/>
          <w:lang w:eastAsia="pt-BR"/>
        </w:rPr>
      </w:pPr>
    </w:p>
    <w:p w14:paraId="53B3A314" w14:textId="77777777" w:rsidR="00827A25" w:rsidRPr="00A35448" w:rsidRDefault="00827A25" w:rsidP="00827A25">
      <w:pPr>
        <w:tabs>
          <w:tab w:val="left" w:pos="142"/>
          <w:tab w:val="left" w:pos="3394"/>
          <w:tab w:val="right" w:leader="dot" w:pos="5394"/>
        </w:tabs>
        <w:overflowPunct w:val="0"/>
        <w:autoSpaceDE w:val="0"/>
        <w:autoSpaceDN w:val="0"/>
        <w:adjustRightInd w:val="0"/>
        <w:spacing w:after="0" w:line="240" w:lineRule="auto"/>
        <w:ind w:left="6" w:firstLine="2404"/>
        <w:jc w:val="both"/>
        <w:textAlignment w:val="baseline"/>
        <w:rPr>
          <w:rFonts w:ascii="Arial" w:eastAsia="Times New Roman" w:hAnsi="Arial" w:cs="Arial"/>
          <w:color w:val="000000"/>
          <w:sz w:val="24"/>
          <w:szCs w:val="24"/>
          <w:lang w:eastAsia="pt-BR"/>
        </w:rPr>
      </w:pPr>
      <w:r w:rsidRPr="00A35448">
        <w:rPr>
          <w:rFonts w:ascii="Arial" w:eastAsia="Times New Roman" w:hAnsi="Arial" w:cs="Arial"/>
          <w:b/>
          <w:color w:val="000000"/>
          <w:sz w:val="24"/>
          <w:szCs w:val="24"/>
          <w:lang w:eastAsia="pt-BR"/>
        </w:rPr>
        <w:t>8.2 -</w:t>
      </w:r>
      <w:r w:rsidRPr="00A35448">
        <w:rPr>
          <w:rFonts w:ascii="Arial" w:eastAsia="Times New Roman" w:hAnsi="Arial" w:cs="Arial"/>
          <w:color w:val="000000"/>
          <w:sz w:val="24"/>
          <w:szCs w:val="24"/>
          <w:lang w:eastAsia="pt-BR"/>
        </w:rPr>
        <w:t xml:space="preserve"> A CONTRATADA será responsável pelos encargos relacionados à execução deste Contrato, devendo remeter ao CISOP os respectivos comprovantes, sempre que exigidos.</w:t>
      </w:r>
    </w:p>
    <w:p w14:paraId="2D842550" w14:textId="77777777" w:rsidR="00827A25" w:rsidRPr="00A35448" w:rsidRDefault="00827A25" w:rsidP="00827A25">
      <w:pPr>
        <w:tabs>
          <w:tab w:val="left" w:pos="142"/>
          <w:tab w:val="left" w:pos="3394"/>
          <w:tab w:val="right" w:leader="dot" w:pos="5394"/>
        </w:tabs>
        <w:overflowPunct w:val="0"/>
        <w:autoSpaceDE w:val="0"/>
        <w:autoSpaceDN w:val="0"/>
        <w:adjustRightInd w:val="0"/>
        <w:spacing w:after="0" w:line="240" w:lineRule="auto"/>
        <w:ind w:left="6"/>
        <w:jc w:val="both"/>
        <w:textAlignment w:val="baseline"/>
        <w:rPr>
          <w:rFonts w:ascii="Arial" w:eastAsia="Times New Roman" w:hAnsi="Arial" w:cs="Arial"/>
          <w:color w:val="000000"/>
          <w:sz w:val="24"/>
          <w:szCs w:val="24"/>
          <w:lang w:eastAsia="pt-BR"/>
        </w:rPr>
      </w:pPr>
    </w:p>
    <w:p w14:paraId="419828E2" w14:textId="77777777" w:rsidR="00827A25" w:rsidRPr="00A35448" w:rsidRDefault="00827A25" w:rsidP="00827A25">
      <w:pPr>
        <w:tabs>
          <w:tab w:val="left" w:pos="142"/>
          <w:tab w:val="left" w:pos="3394"/>
          <w:tab w:val="right" w:leader="dot" w:pos="5394"/>
        </w:tabs>
        <w:overflowPunct w:val="0"/>
        <w:autoSpaceDE w:val="0"/>
        <w:autoSpaceDN w:val="0"/>
        <w:adjustRightInd w:val="0"/>
        <w:spacing w:after="0" w:line="240" w:lineRule="auto"/>
        <w:ind w:left="6" w:firstLine="2404"/>
        <w:jc w:val="both"/>
        <w:textAlignment w:val="baseline"/>
        <w:rPr>
          <w:rFonts w:ascii="Arial" w:eastAsia="Times New Roman" w:hAnsi="Arial" w:cs="Arial"/>
          <w:color w:val="000000"/>
          <w:sz w:val="24"/>
          <w:szCs w:val="24"/>
          <w:lang w:eastAsia="pt-BR"/>
        </w:rPr>
      </w:pPr>
      <w:r w:rsidRPr="00A35448">
        <w:rPr>
          <w:rFonts w:ascii="Arial" w:eastAsia="Times New Roman" w:hAnsi="Arial" w:cs="Arial"/>
          <w:b/>
          <w:color w:val="000000"/>
          <w:sz w:val="24"/>
          <w:szCs w:val="24"/>
          <w:lang w:eastAsia="pt-BR"/>
        </w:rPr>
        <w:t>8.2.1 -</w:t>
      </w:r>
      <w:r w:rsidRPr="00A35448">
        <w:rPr>
          <w:rFonts w:ascii="Arial" w:eastAsia="Times New Roman" w:hAnsi="Arial" w:cs="Arial"/>
          <w:color w:val="000000"/>
          <w:sz w:val="24"/>
          <w:szCs w:val="24"/>
          <w:lang w:eastAsia="pt-BR"/>
        </w:rPr>
        <w:t xml:space="preserve"> Em caso de o CISOP ser judicialmente condenado ao pagamento de quaisquer ônus referidos no subitem 8.2, a CONTRATADA deverá ressarci-la dos valores correspondentes, acrescidos de 20% (vinte por cento) a título de honorários.</w:t>
      </w:r>
    </w:p>
    <w:p w14:paraId="05653022" w14:textId="77777777" w:rsidR="00827A25" w:rsidRPr="00A35448" w:rsidRDefault="00827A25" w:rsidP="00827A25">
      <w:pPr>
        <w:tabs>
          <w:tab w:val="left" w:pos="142"/>
          <w:tab w:val="left" w:pos="3394"/>
          <w:tab w:val="right" w:leader="dot" w:pos="5394"/>
        </w:tabs>
        <w:overflowPunct w:val="0"/>
        <w:autoSpaceDE w:val="0"/>
        <w:autoSpaceDN w:val="0"/>
        <w:adjustRightInd w:val="0"/>
        <w:spacing w:after="0" w:line="240" w:lineRule="auto"/>
        <w:ind w:left="6"/>
        <w:jc w:val="both"/>
        <w:textAlignment w:val="baseline"/>
        <w:rPr>
          <w:rFonts w:ascii="Arial" w:eastAsia="Times New Roman" w:hAnsi="Arial" w:cs="Arial"/>
          <w:color w:val="000000"/>
          <w:sz w:val="24"/>
          <w:szCs w:val="24"/>
          <w:lang w:eastAsia="pt-BR"/>
        </w:rPr>
      </w:pPr>
    </w:p>
    <w:p w14:paraId="15F44D83" w14:textId="77777777" w:rsidR="00827A25" w:rsidRPr="00A35448" w:rsidRDefault="00827A25" w:rsidP="00827A25">
      <w:pPr>
        <w:tabs>
          <w:tab w:val="left" w:pos="142"/>
          <w:tab w:val="left" w:pos="3394"/>
          <w:tab w:val="right" w:leader="dot" w:pos="5394"/>
        </w:tabs>
        <w:overflowPunct w:val="0"/>
        <w:autoSpaceDE w:val="0"/>
        <w:autoSpaceDN w:val="0"/>
        <w:adjustRightInd w:val="0"/>
        <w:spacing w:after="0" w:line="240" w:lineRule="auto"/>
        <w:ind w:left="6" w:firstLine="2404"/>
        <w:jc w:val="both"/>
        <w:textAlignment w:val="baseline"/>
        <w:rPr>
          <w:rFonts w:ascii="Arial" w:eastAsia="Times New Roman" w:hAnsi="Arial" w:cs="Arial"/>
          <w:color w:val="000000"/>
          <w:sz w:val="24"/>
          <w:szCs w:val="24"/>
          <w:lang w:eastAsia="pt-BR"/>
        </w:rPr>
      </w:pPr>
      <w:r w:rsidRPr="00A35448">
        <w:rPr>
          <w:rFonts w:ascii="Arial" w:eastAsia="Times New Roman" w:hAnsi="Arial" w:cs="Arial"/>
          <w:b/>
          <w:color w:val="000000"/>
          <w:sz w:val="24"/>
          <w:szCs w:val="24"/>
          <w:lang w:eastAsia="pt-BR"/>
        </w:rPr>
        <w:t>8.3 -</w:t>
      </w:r>
      <w:r w:rsidRPr="00A35448">
        <w:rPr>
          <w:rFonts w:ascii="Arial" w:eastAsia="Times New Roman" w:hAnsi="Arial" w:cs="Arial"/>
          <w:color w:val="000000"/>
          <w:sz w:val="24"/>
          <w:szCs w:val="24"/>
          <w:lang w:eastAsia="pt-BR"/>
        </w:rPr>
        <w:t xml:space="preserve"> A CONTRATADA deverá manter, ao longo da execução deste Contrato, a qualidade do produto previsto, sendo obrigada a trocar, a qualquer tempo, produto entregue que apresente qualquer tipo de defeito.</w:t>
      </w:r>
    </w:p>
    <w:p w14:paraId="584E672A" w14:textId="77777777" w:rsidR="00827A25" w:rsidRPr="00A35448" w:rsidRDefault="00827A25" w:rsidP="00827A25">
      <w:pPr>
        <w:tabs>
          <w:tab w:val="left" w:pos="142"/>
          <w:tab w:val="left" w:pos="3394"/>
          <w:tab w:val="right" w:leader="dot" w:pos="5394"/>
        </w:tabs>
        <w:overflowPunct w:val="0"/>
        <w:autoSpaceDE w:val="0"/>
        <w:autoSpaceDN w:val="0"/>
        <w:adjustRightInd w:val="0"/>
        <w:spacing w:after="0" w:line="240" w:lineRule="auto"/>
        <w:ind w:left="6"/>
        <w:jc w:val="both"/>
        <w:textAlignment w:val="baseline"/>
        <w:rPr>
          <w:rFonts w:ascii="Arial" w:eastAsia="Times New Roman" w:hAnsi="Arial" w:cs="Arial"/>
          <w:color w:val="000000"/>
          <w:sz w:val="24"/>
          <w:szCs w:val="24"/>
          <w:lang w:eastAsia="pt-BR"/>
        </w:rPr>
      </w:pPr>
    </w:p>
    <w:p w14:paraId="52D8A886" w14:textId="77777777" w:rsidR="00827A25" w:rsidRPr="00A35448" w:rsidRDefault="00827A25" w:rsidP="00827A25">
      <w:pPr>
        <w:tabs>
          <w:tab w:val="left" w:pos="142"/>
          <w:tab w:val="left" w:pos="3394"/>
          <w:tab w:val="right" w:leader="dot" w:pos="5394"/>
        </w:tabs>
        <w:overflowPunct w:val="0"/>
        <w:autoSpaceDE w:val="0"/>
        <w:autoSpaceDN w:val="0"/>
        <w:adjustRightInd w:val="0"/>
        <w:spacing w:after="0" w:line="240" w:lineRule="auto"/>
        <w:ind w:left="6" w:firstLine="2404"/>
        <w:jc w:val="both"/>
        <w:textAlignment w:val="baseline"/>
        <w:rPr>
          <w:rFonts w:ascii="Arial" w:eastAsia="Times New Roman" w:hAnsi="Arial" w:cs="Arial"/>
          <w:color w:val="000000"/>
          <w:sz w:val="24"/>
          <w:szCs w:val="24"/>
          <w:lang w:eastAsia="pt-BR"/>
        </w:rPr>
      </w:pPr>
      <w:r w:rsidRPr="00A35448">
        <w:rPr>
          <w:rFonts w:ascii="Arial" w:eastAsia="Times New Roman" w:hAnsi="Arial" w:cs="Arial"/>
          <w:b/>
          <w:color w:val="000000"/>
          <w:sz w:val="24"/>
          <w:szCs w:val="24"/>
          <w:lang w:eastAsia="pt-BR"/>
        </w:rPr>
        <w:t>8.4 -</w:t>
      </w:r>
      <w:r w:rsidRPr="00A35448">
        <w:rPr>
          <w:rFonts w:ascii="Arial" w:eastAsia="Times New Roman" w:hAnsi="Arial" w:cs="Arial"/>
          <w:color w:val="000000"/>
          <w:sz w:val="24"/>
          <w:szCs w:val="24"/>
          <w:lang w:eastAsia="pt-BR"/>
        </w:rPr>
        <w:t xml:space="preserve"> A CONTRATADA não poderá, a título algum, ceder o objeto do presente Contrato.</w:t>
      </w:r>
    </w:p>
    <w:p w14:paraId="5CC5F698" w14:textId="77777777" w:rsidR="00827A25" w:rsidRPr="00A35448" w:rsidRDefault="00827A25" w:rsidP="00827A25">
      <w:pPr>
        <w:tabs>
          <w:tab w:val="left" w:pos="142"/>
          <w:tab w:val="left" w:pos="3394"/>
          <w:tab w:val="right" w:leader="dot" w:pos="5394"/>
        </w:tabs>
        <w:overflowPunct w:val="0"/>
        <w:autoSpaceDE w:val="0"/>
        <w:autoSpaceDN w:val="0"/>
        <w:adjustRightInd w:val="0"/>
        <w:spacing w:after="0" w:line="240" w:lineRule="auto"/>
        <w:ind w:left="6"/>
        <w:jc w:val="both"/>
        <w:textAlignment w:val="baseline"/>
        <w:rPr>
          <w:rFonts w:ascii="Arial" w:eastAsia="Times New Roman" w:hAnsi="Arial" w:cs="Arial"/>
          <w:color w:val="000000"/>
          <w:sz w:val="24"/>
          <w:szCs w:val="24"/>
          <w:lang w:eastAsia="pt-BR"/>
        </w:rPr>
      </w:pPr>
    </w:p>
    <w:p w14:paraId="3191FDDC" w14:textId="77777777" w:rsidR="00827A25" w:rsidRPr="00A35448" w:rsidRDefault="00827A25" w:rsidP="00827A25">
      <w:pPr>
        <w:widowControl w:val="0"/>
        <w:tabs>
          <w:tab w:val="left" w:pos="142"/>
        </w:tabs>
        <w:overflowPunct w:val="0"/>
        <w:autoSpaceDE w:val="0"/>
        <w:autoSpaceDN w:val="0"/>
        <w:adjustRightInd w:val="0"/>
        <w:spacing w:after="0" w:line="240" w:lineRule="auto"/>
        <w:ind w:firstLine="2410"/>
        <w:jc w:val="both"/>
        <w:textAlignment w:val="baseline"/>
        <w:rPr>
          <w:rFonts w:ascii="Arial" w:eastAsia="Times New Roman" w:hAnsi="Arial" w:cs="Arial"/>
          <w:sz w:val="24"/>
          <w:szCs w:val="24"/>
          <w:lang w:eastAsia="pt-BR"/>
        </w:rPr>
      </w:pPr>
      <w:r w:rsidRPr="00A35448">
        <w:rPr>
          <w:rFonts w:ascii="Arial" w:eastAsia="Times New Roman" w:hAnsi="Arial" w:cs="Arial"/>
          <w:b/>
          <w:sz w:val="24"/>
          <w:szCs w:val="24"/>
          <w:lang w:eastAsia="pt-BR"/>
        </w:rPr>
        <w:t>8.5 -</w:t>
      </w:r>
      <w:r w:rsidRPr="00A35448">
        <w:rPr>
          <w:rFonts w:ascii="Arial" w:eastAsia="Times New Roman" w:hAnsi="Arial" w:cs="Arial"/>
          <w:sz w:val="24"/>
          <w:szCs w:val="24"/>
          <w:lang w:eastAsia="pt-BR"/>
        </w:rPr>
        <w:t xml:space="preserve"> A CONTRATADA será obrigada a manter, durante a vigência deste Contrato, as condições de habilitação exigidas no processo licitatório, sendo obrigada a encaminhar ao CISOP cópia da documentação respectiva sempre que solicitado por esta última.   </w:t>
      </w:r>
    </w:p>
    <w:p w14:paraId="48C4B631" w14:textId="77777777" w:rsidR="00827A25" w:rsidRPr="00A35448" w:rsidRDefault="00827A25" w:rsidP="00827A25">
      <w:pPr>
        <w:widowControl w:val="0"/>
        <w:tabs>
          <w:tab w:val="left" w:pos="142"/>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3D8E4467"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jc w:val="center"/>
        <w:textAlignment w:val="baseline"/>
        <w:rPr>
          <w:rFonts w:ascii="Arial" w:eastAsia="Times New Roman" w:hAnsi="Arial" w:cs="Arial"/>
          <w:b/>
          <w:bCs/>
          <w:color w:val="000000"/>
          <w:sz w:val="24"/>
          <w:szCs w:val="24"/>
          <w:lang w:eastAsia="pt-BR"/>
        </w:rPr>
      </w:pPr>
      <w:r w:rsidRPr="00A35448">
        <w:rPr>
          <w:rFonts w:ascii="Arial" w:eastAsia="Times New Roman" w:hAnsi="Arial" w:cs="Arial"/>
          <w:b/>
          <w:bCs/>
          <w:color w:val="000000"/>
          <w:sz w:val="24"/>
          <w:szCs w:val="24"/>
          <w:highlight w:val="lightGray"/>
          <w:lang w:eastAsia="pt-BR"/>
        </w:rPr>
        <w:t>CLÁUSULA NONA – DA FISCALIZAÇÃO</w:t>
      </w:r>
    </w:p>
    <w:p w14:paraId="15E2EBA7"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jc w:val="both"/>
        <w:textAlignment w:val="baseline"/>
        <w:rPr>
          <w:rFonts w:ascii="Arial" w:eastAsia="Times New Roman" w:hAnsi="Arial" w:cs="Arial"/>
          <w:b/>
          <w:bCs/>
          <w:color w:val="000000"/>
          <w:sz w:val="24"/>
          <w:szCs w:val="24"/>
          <w:lang w:eastAsia="pt-BR"/>
        </w:rPr>
      </w:pPr>
    </w:p>
    <w:p w14:paraId="3D771D0A" w14:textId="77777777" w:rsidR="00827A25" w:rsidRPr="00A35448" w:rsidRDefault="00827A25" w:rsidP="00827A25">
      <w:pPr>
        <w:tabs>
          <w:tab w:val="left" w:pos="142"/>
        </w:tabs>
        <w:overflowPunct w:val="0"/>
        <w:autoSpaceDE w:val="0"/>
        <w:autoSpaceDN w:val="0"/>
        <w:adjustRightInd w:val="0"/>
        <w:spacing w:after="0" w:line="240" w:lineRule="auto"/>
        <w:ind w:firstLine="2410"/>
        <w:jc w:val="both"/>
        <w:textAlignment w:val="baseline"/>
        <w:rPr>
          <w:rFonts w:ascii="Arial" w:eastAsia="Times New Roman" w:hAnsi="Arial" w:cs="Arial"/>
          <w:b/>
          <w:sz w:val="24"/>
          <w:szCs w:val="24"/>
          <w:lang w:eastAsia="pt-BR"/>
        </w:rPr>
      </w:pPr>
      <w:r w:rsidRPr="00A35448">
        <w:rPr>
          <w:rFonts w:ascii="Arial" w:eastAsia="Times New Roman" w:hAnsi="Arial" w:cs="Arial"/>
          <w:b/>
          <w:sz w:val="24"/>
          <w:szCs w:val="24"/>
          <w:lang w:eastAsia="pt-BR"/>
        </w:rPr>
        <w:t>9.1 -</w:t>
      </w:r>
      <w:r w:rsidRPr="00A35448">
        <w:rPr>
          <w:rFonts w:ascii="Arial" w:eastAsia="Times New Roman" w:hAnsi="Arial" w:cs="Arial"/>
          <w:sz w:val="24"/>
          <w:szCs w:val="24"/>
          <w:lang w:eastAsia="pt-BR"/>
        </w:rPr>
        <w:t xml:space="preserve"> A execução do objeto será acompanhada, controlada, fiscalizada e avaliada pelo setor competente do CISOP, que será a área responsável pela </w:t>
      </w:r>
      <w:r w:rsidRPr="00A35448">
        <w:rPr>
          <w:rFonts w:ascii="Arial" w:eastAsia="Times New Roman" w:hAnsi="Arial" w:cs="Arial"/>
          <w:b/>
          <w:sz w:val="24"/>
          <w:szCs w:val="24"/>
          <w:lang w:eastAsia="pt-BR"/>
        </w:rPr>
        <w:t>gestão do Contrato.</w:t>
      </w:r>
    </w:p>
    <w:p w14:paraId="1DA1EB64" w14:textId="77777777" w:rsidR="00827A25" w:rsidRPr="00A35448" w:rsidRDefault="00827A25" w:rsidP="00827A25">
      <w:pPr>
        <w:tabs>
          <w:tab w:val="left" w:pos="142"/>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14:paraId="67D01E3D" w14:textId="77777777" w:rsidR="00827A25" w:rsidRPr="00A35448" w:rsidRDefault="00827A25" w:rsidP="00827A25">
      <w:pPr>
        <w:tabs>
          <w:tab w:val="left" w:pos="142"/>
        </w:tabs>
        <w:overflowPunct w:val="0"/>
        <w:autoSpaceDE w:val="0"/>
        <w:autoSpaceDN w:val="0"/>
        <w:adjustRightInd w:val="0"/>
        <w:spacing w:after="0" w:line="240" w:lineRule="auto"/>
        <w:ind w:firstLine="2410"/>
        <w:jc w:val="both"/>
        <w:textAlignment w:val="baseline"/>
        <w:rPr>
          <w:rFonts w:ascii="Arial" w:eastAsia="Times New Roman" w:hAnsi="Arial" w:cs="Arial"/>
          <w:sz w:val="24"/>
          <w:szCs w:val="24"/>
          <w:lang w:eastAsia="pt-BR"/>
        </w:rPr>
      </w:pPr>
      <w:r w:rsidRPr="00A35448">
        <w:rPr>
          <w:rFonts w:ascii="Arial" w:eastAsia="Times New Roman" w:hAnsi="Arial" w:cs="Arial"/>
          <w:b/>
          <w:sz w:val="24"/>
          <w:szCs w:val="24"/>
          <w:lang w:eastAsia="pt-BR"/>
        </w:rPr>
        <w:t xml:space="preserve">9.1.1 - </w:t>
      </w:r>
      <w:r w:rsidRPr="00A35448">
        <w:rPr>
          <w:rFonts w:ascii="Arial" w:eastAsia="Times New Roman" w:hAnsi="Arial" w:cs="Arial"/>
          <w:sz w:val="24"/>
          <w:szCs w:val="24"/>
          <w:lang w:eastAsia="pt-BR"/>
        </w:rPr>
        <w:t xml:space="preserve">Nos termos do § 1º do artigo 67 da Lei 8.666/1993, caberá ao </w:t>
      </w:r>
      <w:r w:rsidRPr="00A35448">
        <w:rPr>
          <w:rFonts w:ascii="Arial" w:eastAsia="Times New Roman" w:hAnsi="Arial" w:cs="Arial"/>
          <w:b/>
          <w:sz w:val="24"/>
          <w:szCs w:val="24"/>
          <w:lang w:eastAsia="pt-BR"/>
        </w:rPr>
        <w:t>representante da área supracitada</w:t>
      </w:r>
      <w:r w:rsidRPr="00A35448">
        <w:rPr>
          <w:rFonts w:ascii="Arial" w:eastAsia="Times New Roman" w:hAnsi="Arial" w:cs="Arial"/>
          <w:sz w:val="24"/>
          <w:szCs w:val="24"/>
          <w:lang w:eastAsia="pt-BR"/>
        </w:rPr>
        <w:t xml:space="preserve">, que será o </w:t>
      </w:r>
      <w:r w:rsidRPr="00A35448">
        <w:rPr>
          <w:rFonts w:ascii="Arial" w:eastAsia="Times New Roman" w:hAnsi="Arial" w:cs="Arial"/>
          <w:b/>
          <w:sz w:val="24"/>
          <w:szCs w:val="24"/>
          <w:lang w:eastAsia="pt-BR"/>
        </w:rPr>
        <w:t>fiscal da contratação</w:t>
      </w:r>
      <w:r w:rsidRPr="00A35448">
        <w:rPr>
          <w:rFonts w:ascii="Arial" w:eastAsia="Times New Roman" w:hAnsi="Arial" w:cs="Arial"/>
          <w:sz w:val="24"/>
          <w:szCs w:val="24"/>
          <w:lang w:eastAsia="pt-BR"/>
        </w:rPr>
        <w:t xml:space="preserve">, proceder às </w:t>
      </w:r>
      <w:r w:rsidRPr="00A35448">
        <w:rPr>
          <w:rFonts w:ascii="Arial" w:eastAsia="Times New Roman" w:hAnsi="Arial" w:cs="Arial"/>
          <w:sz w:val="24"/>
          <w:szCs w:val="24"/>
          <w:lang w:eastAsia="pt-BR"/>
        </w:rPr>
        <w:lastRenderedPageBreak/>
        <w:t>anotações das ocorrências relacionadas com a execução do Contrato, determinando o que for necessário à regularização das falhas ou impropriedades observadas.</w:t>
      </w:r>
    </w:p>
    <w:p w14:paraId="3624EBDE" w14:textId="77777777" w:rsidR="00827A25" w:rsidRPr="00A35448" w:rsidRDefault="00827A25" w:rsidP="00827A25">
      <w:pPr>
        <w:tabs>
          <w:tab w:val="left" w:pos="142"/>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14:paraId="41797818" w14:textId="77777777" w:rsidR="00827A25" w:rsidRPr="00A35448" w:rsidRDefault="00827A25" w:rsidP="00827A25">
      <w:pPr>
        <w:tabs>
          <w:tab w:val="left" w:pos="142"/>
        </w:tabs>
        <w:overflowPunct w:val="0"/>
        <w:autoSpaceDE w:val="0"/>
        <w:autoSpaceDN w:val="0"/>
        <w:adjustRightInd w:val="0"/>
        <w:spacing w:after="0" w:line="240" w:lineRule="auto"/>
        <w:ind w:firstLine="2410"/>
        <w:jc w:val="both"/>
        <w:textAlignment w:val="baseline"/>
        <w:rPr>
          <w:rFonts w:ascii="Arial" w:eastAsia="Times New Roman" w:hAnsi="Arial" w:cs="Arial"/>
          <w:sz w:val="24"/>
          <w:szCs w:val="24"/>
          <w:lang w:eastAsia="pt-BR"/>
        </w:rPr>
      </w:pPr>
      <w:r w:rsidRPr="00A35448">
        <w:rPr>
          <w:rFonts w:ascii="Arial" w:eastAsia="Times New Roman" w:hAnsi="Arial" w:cs="Arial"/>
          <w:b/>
          <w:sz w:val="24"/>
          <w:szCs w:val="24"/>
          <w:lang w:eastAsia="pt-BR"/>
        </w:rPr>
        <w:t>9.2 -</w:t>
      </w:r>
      <w:r w:rsidRPr="00A35448">
        <w:rPr>
          <w:rFonts w:ascii="Arial" w:eastAsia="Times New Roman" w:hAnsi="Arial" w:cs="Arial"/>
          <w:sz w:val="24"/>
          <w:szCs w:val="24"/>
          <w:lang w:eastAsia="pt-BR"/>
        </w:rPr>
        <w:t xml:space="preserve"> A fiscalização é exercida no interesse do CISOP, não excluindo ou reduzindo a responsabilidade da CONTRATADA, inclusive perante terceiros, por qualquer irregularidade e, na sua ocorrência, não implica corresponsabilidade do CISOP ou de seus agentes e prepostos.</w:t>
      </w:r>
    </w:p>
    <w:p w14:paraId="6C00FF64" w14:textId="77777777" w:rsidR="00827A25" w:rsidRPr="00A35448" w:rsidRDefault="00827A25" w:rsidP="00827A25">
      <w:pPr>
        <w:tabs>
          <w:tab w:val="left" w:pos="142"/>
        </w:tabs>
        <w:spacing w:after="0" w:line="240" w:lineRule="auto"/>
        <w:ind w:left="708"/>
        <w:jc w:val="both"/>
        <w:rPr>
          <w:rFonts w:ascii="Arial" w:eastAsia="Times New Roman" w:hAnsi="Arial" w:cs="Arial"/>
          <w:b/>
          <w:sz w:val="24"/>
          <w:szCs w:val="24"/>
          <w:lang w:eastAsia="pt-BR"/>
        </w:rPr>
      </w:pPr>
    </w:p>
    <w:p w14:paraId="7D5294E3" w14:textId="77777777" w:rsidR="00827A25" w:rsidRPr="00A35448" w:rsidRDefault="00827A25" w:rsidP="00827A25">
      <w:pPr>
        <w:tabs>
          <w:tab w:val="left" w:pos="142"/>
        </w:tabs>
        <w:overflowPunct w:val="0"/>
        <w:autoSpaceDE w:val="0"/>
        <w:autoSpaceDN w:val="0"/>
        <w:adjustRightInd w:val="0"/>
        <w:spacing w:after="0" w:line="240" w:lineRule="auto"/>
        <w:ind w:firstLine="2410"/>
        <w:jc w:val="both"/>
        <w:textAlignment w:val="baseline"/>
        <w:rPr>
          <w:rFonts w:ascii="Arial" w:eastAsia="Times New Roman" w:hAnsi="Arial" w:cs="Arial"/>
          <w:sz w:val="24"/>
          <w:szCs w:val="24"/>
          <w:lang w:eastAsia="pt-BR"/>
        </w:rPr>
      </w:pPr>
      <w:r w:rsidRPr="00A35448">
        <w:rPr>
          <w:rFonts w:ascii="Arial" w:eastAsia="Times New Roman" w:hAnsi="Arial" w:cs="Arial"/>
          <w:b/>
          <w:sz w:val="24"/>
          <w:szCs w:val="24"/>
          <w:lang w:eastAsia="pt-BR"/>
        </w:rPr>
        <w:t>9.3 -</w:t>
      </w:r>
      <w:r w:rsidRPr="00A35448">
        <w:rPr>
          <w:rFonts w:ascii="Arial" w:eastAsia="Times New Roman" w:hAnsi="Arial" w:cs="Arial"/>
          <w:sz w:val="24"/>
          <w:szCs w:val="24"/>
          <w:lang w:eastAsia="pt-BR"/>
        </w:rPr>
        <w:t xml:space="preserve"> Quaisquer exigências da fiscalização, inerentes ao objeto contratado, deverão ser prontamente atendidas pela CONTRATADA, sem quaisquer ônus adicionais para o CISOP.</w:t>
      </w:r>
    </w:p>
    <w:p w14:paraId="6426C884" w14:textId="77777777" w:rsidR="00827A25" w:rsidRPr="00A35448" w:rsidRDefault="00827A25" w:rsidP="00827A25">
      <w:pPr>
        <w:tabs>
          <w:tab w:val="left" w:pos="142"/>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3EE75A20"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jc w:val="center"/>
        <w:textAlignment w:val="baseline"/>
        <w:rPr>
          <w:rFonts w:ascii="Arial" w:eastAsia="Times New Roman" w:hAnsi="Arial" w:cs="Arial"/>
          <w:b/>
          <w:color w:val="000000"/>
          <w:sz w:val="24"/>
          <w:szCs w:val="24"/>
          <w:highlight w:val="lightGray"/>
          <w:lang w:eastAsia="pt-BR"/>
        </w:rPr>
      </w:pPr>
      <w:r w:rsidRPr="00A35448">
        <w:rPr>
          <w:rFonts w:ascii="Arial" w:eastAsia="Times New Roman" w:hAnsi="Arial" w:cs="Arial"/>
          <w:b/>
          <w:color w:val="000000"/>
          <w:sz w:val="24"/>
          <w:szCs w:val="24"/>
          <w:highlight w:val="lightGray"/>
          <w:lang w:eastAsia="pt-BR"/>
        </w:rPr>
        <w:t>CLÁUSULA DÉCIMA - CAUSAS DE EXTINÇÃO DO CONTRATO</w:t>
      </w:r>
    </w:p>
    <w:p w14:paraId="4C796639"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jc w:val="both"/>
        <w:textAlignment w:val="baseline"/>
        <w:rPr>
          <w:rFonts w:ascii="Arial" w:eastAsia="Times New Roman" w:hAnsi="Arial" w:cs="Arial"/>
          <w:b/>
          <w:color w:val="000000"/>
          <w:sz w:val="24"/>
          <w:szCs w:val="24"/>
          <w:lang w:eastAsia="pt-BR"/>
        </w:rPr>
      </w:pPr>
    </w:p>
    <w:p w14:paraId="6853886C" w14:textId="77777777" w:rsidR="00827A25" w:rsidRPr="00A35448" w:rsidRDefault="00827A25" w:rsidP="00827A25">
      <w:pPr>
        <w:widowControl w:val="0"/>
        <w:tabs>
          <w:tab w:val="left" w:pos="142"/>
        </w:tabs>
        <w:overflowPunct w:val="0"/>
        <w:autoSpaceDE w:val="0"/>
        <w:autoSpaceDN w:val="0"/>
        <w:adjustRightInd w:val="0"/>
        <w:spacing w:after="0" w:line="240" w:lineRule="auto"/>
        <w:ind w:firstLine="2410"/>
        <w:jc w:val="both"/>
        <w:textAlignment w:val="baseline"/>
        <w:rPr>
          <w:rFonts w:ascii="Arial" w:eastAsia="Times New Roman" w:hAnsi="Arial" w:cs="Arial"/>
          <w:sz w:val="24"/>
          <w:szCs w:val="24"/>
          <w:lang w:eastAsia="pt-BR"/>
        </w:rPr>
      </w:pPr>
      <w:r w:rsidRPr="00A35448">
        <w:rPr>
          <w:rFonts w:ascii="Arial" w:eastAsia="Times New Roman" w:hAnsi="Arial" w:cs="Arial"/>
          <w:b/>
          <w:sz w:val="24"/>
          <w:szCs w:val="24"/>
          <w:lang w:eastAsia="pt-BR"/>
        </w:rPr>
        <w:t>10.1 -</w:t>
      </w:r>
      <w:r w:rsidRPr="00A35448">
        <w:rPr>
          <w:rFonts w:ascii="Arial" w:eastAsia="Times New Roman" w:hAnsi="Arial" w:cs="Arial"/>
          <w:sz w:val="24"/>
          <w:szCs w:val="24"/>
          <w:lang w:eastAsia="pt-BR"/>
        </w:rPr>
        <w:t xml:space="preserve"> Este Contrato se extinguirá pelas hipóteses de rescisão e de resolução previstas nos subitens seguintes.</w:t>
      </w:r>
    </w:p>
    <w:p w14:paraId="67A590C4" w14:textId="77777777" w:rsidR="00827A25" w:rsidRPr="00A35448" w:rsidRDefault="00827A25" w:rsidP="00827A25">
      <w:pPr>
        <w:widowControl w:val="0"/>
        <w:tabs>
          <w:tab w:val="left" w:pos="142"/>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14:paraId="55AFA0DE" w14:textId="77777777" w:rsidR="00827A25" w:rsidRPr="00A35448" w:rsidRDefault="00827A25" w:rsidP="00827A25">
      <w:pPr>
        <w:widowControl w:val="0"/>
        <w:tabs>
          <w:tab w:val="left" w:pos="142"/>
        </w:tabs>
        <w:overflowPunct w:val="0"/>
        <w:autoSpaceDE w:val="0"/>
        <w:autoSpaceDN w:val="0"/>
        <w:adjustRightInd w:val="0"/>
        <w:spacing w:after="0" w:line="240" w:lineRule="auto"/>
        <w:ind w:firstLine="2410"/>
        <w:jc w:val="both"/>
        <w:textAlignment w:val="baseline"/>
        <w:rPr>
          <w:rFonts w:ascii="Arial" w:eastAsia="Times New Roman" w:hAnsi="Arial" w:cs="Arial"/>
          <w:sz w:val="24"/>
          <w:szCs w:val="24"/>
          <w:lang w:eastAsia="pt-BR"/>
        </w:rPr>
      </w:pPr>
      <w:r w:rsidRPr="00A35448">
        <w:rPr>
          <w:rFonts w:ascii="Arial" w:eastAsia="Times New Roman" w:hAnsi="Arial" w:cs="Arial"/>
          <w:b/>
          <w:sz w:val="24"/>
          <w:szCs w:val="24"/>
          <w:lang w:eastAsia="pt-BR"/>
        </w:rPr>
        <w:t>10.2 –</w:t>
      </w:r>
      <w:r w:rsidRPr="00A35448">
        <w:rPr>
          <w:rFonts w:ascii="Arial" w:eastAsia="Times New Roman" w:hAnsi="Arial" w:cs="Arial"/>
          <w:sz w:val="24"/>
          <w:szCs w:val="24"/>
          <w:lang w:eastAsia="pt-BR"/>
        </w:rPr>
        <w:t xml:space="preserve"> O CISOP poderá, sem prejuízo da aplicação de outras penalidades previstas em lei ou neste Contrato, rescindi-lo nos seguintes casos:</w:t>
      </w:r>
    </w:p>
    <w:p w14:paraId="4DBB538B" w14:textId="77777777" w:rsidR="00827A25" w:rsidRPr="00A35448" w:rsidRDefault="00827A25" w:rsidP="00827A25">
      <w:pPr>
        <w:widowControl w:val="0"/>
        <w:tabs>
          <w:tab w:val="left" w:pos="142"/>
        </w:tabs>
        <w:overflowPunct w:val="0"/>
        <w:autoSpaceDE w:val="0"/>
        <w:autoSpaceDN w:val="0"/>
        <w:adjustRightInd w:val="0"/>
        <w:spacing w:before="120" w:after="120" w:line="240" w:lineRule="auto"/>
        <w:ind w:firstLine="2410"/>
        <w:jc w:val="both"/>
        <w:textAlignment w:val="baseline"/>
        <w:rPr>
          <w:rFonts w:ascii="Arial" w:eastAsia="Times New Roman" w:hAnsi="Arial" w:cs="Arial"/>
          <w:sz w:val="24"/>
          <w:szCs w:val="24"/>
          <w:lang w:eastAsia="pt-BR"/>
        </w:rPr>
      </w:pPr>
      <w:r w:rsidRPr="00A35448">
        <w:rPr>
          <w:rFonts w:ascii="Arial" w:eastAsia="Times New Roman" w:hAnsi="Arial" w:cs="Arial"/>
          <w:b/>
          <w:sz w:val="24"/>
          <w:szCs w:val="24"/>
          <w:lang w:eastAsia="pt-BR"/>
        </w:rPr>
        <w:t>a) -</w:t>
      </w:r>
      <w:r w:rsidRPr="00A35448">
        <w:rPr>
          <w:rFonts w:ascii="Arial" w:eastAsia="Times New Roman" w:hAnsi="Arial" w:cs="Arial"/>
          <w:sz w:val="24"/>
          <w:szCs w:val="24"/>
          <w:lang w:eastAsia="pt-BR"/>
        </w:rPr>
        <w:t xml:space="preserve"> inexecução parcial ou total das obrigações contratuais;</w:t>
      </w:r>
    </w:p>
    <w:p w14:paraId="2680CEBE" w14:textId="77777777" w:rsidR="00827A25" w:rsidRPr="00A35448" w:rsidRDefault="00827A25" w:rsidP="00827A25">
      <w:pPr>
        <w:widowControl w:val="0"/>
        <w:tabs>
          <w:tab w:val="left" w:pos="142"/>
        </w:tabs>
        <w:overflowPunct w:val="0"/>
        <w:autoSpaceDE w:val="0"/>
        <w:autoSpaceDN w:val="0"/>
        <w:adjustRightInd w:val="0"/>
        <w:spacing w:before="120" w:after="120" w:line="240" w:lineRule="auto"/>
        <w:ind w:firstLine="2410"/>
        <w:jc w:val="both"/>
        <w:textAlignment w:val="baseline"/>
        <w:rPr>
          <w:rFonts w:ascii="Arial" w:eastAsia="Times New Roman" w:hAnsi="Arial" w:cs="Arial"/>
          <w:sz w:val="24"/>
          <w:szCs w:val="24"/>
          <w:lang w:eastAsia="pt-BR"/>
        </w:rPr>
      </w:pPr>
      <w:r w:rsidRPr="00A35448">
        <w:rPr>
          <w:rFonts w:ascii="Arial" w:eastAsia="Times New Roman" w:hAnsi="Arial" w:cs="Arial"/>
          <w:b/>
          <w:sz w:val="24"/>
          <w:szCs w:val="24"/>
          <w:lang w:eastAsia="pt-BR"/>
        </w:rPr>
        <w:t>b) -</w:t>
      </w:r>
      <w:r w:rsidRPr="00A35448">
        <w:rPr>
          <w:rFonts w:ascii="Arial" w:eastAsia="Times New Roman" w:hAnsi="Arial" w:cs="Arial"/>
          <w:sz w:val="24"/>
          <w:szCs w:val="24"/>
          <w:lang w:eastAsia="pt-BR"/>
        </w:rPr>
        <w:t xml:space="preserve"> declaração de falência ou aceitação do pedido de recuperação judicial da CONTRATADA, no curso da execução deste Contrato;</w:t>
      </w:r>
    </w:p>
    <w:p w14:paraId="3688214C" w14:textId="77777777" w:rsidR="00827A25" w:rsidRPr="00A35448" w:rsidRDefault="00827A25" w:rsidP="00827A25">
      <w:pPr>
        <w:widowControl w:val="0"/>
        <w:tabs>
          <w:tab w:val="left" w:pos="142"/>
        </w:tabs>
        <w:overflowPunct w:val="0"/>
        <w:autoSpaceDE w:val="0"/>
        <w:autoSpaceDN w:val="0"/>
        <w:adjustRightInd w:val="0"/>
        <w:spacing w:after="0" w:line="240" w:lineRule="auto"/>
        <w:ind w:firstLine="2410"/>
        <w:jc w:val="both"/>
        <w:textAlignment w:val="baseline"/>
        <w:rPr>
          <w:rFonts w:ascii="Arial" w:eastAsia="Times New Roman" w:hAnsi="Arial" w:cs="Arial"/>
          <w:sz w:val="24"/>
          <w:szCs w:val="24"/>
          <w:lang w:eastAsia="pt-BR"/>
        </w:rPr>
      </w:pPr>
      <w:r w:rsidRPr="00A35448">
        <w:rPr>
          <w:rFonts w:ascii="Arial" w:eastAsia="Times New Roman" w:hAnsi="Arial" w:cs="Arial"/>
          <w:b/>
          <w:sz w:val="24"/>
          <w:szCs w:val="24"/>
          <w:lang w:eastAsia="pt-BR"/>
        </w:rPr>
        <w:t>c) -</w:t>
      </w:r>
      <w:r w:rsidRPr="00A35448">
        <w:rPr>
          <w:rFonts w:ascii="Arial" w:eastAsia="Times New Roman" w:hAnsi="Arial" w:cs="Arial"/>
          <w:sz w:val="24"/>
          <w:szCs w:val="24"/>
          <w:lang w:eastAsia="pt-BR"/>
        </w:rPr>
        <w:t xml:space="preserve"> injustificada baixa na qualidade do produto entregue, a juízo do CISOP.</w:t>
      </w:r>
    </w:p>
    <w:p w14:paraId="1F722505" w14:textId="77777777" w:rsidR="00827A25" w:rsidRPr="00A35448" w:rsidRDefault="00827A25" w:rsidP="00827A25">
      <w:pPr>
        <w:widowControl w:val="0"/>
        <w:tabs>
          <w:tab w:val="left" w:pos="142"/>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7903046F" w14:textId="77777777" w:rsidR="00827A25" w:rsidRPr="00A35448" w:rsidRDefault="00827A25" w:rsidP="00827A25">
      <w:pPr>
        <w:widowControl w:val="0"/>
        <w:tabs>
          <w:tab w:val="left" w:pos="142"/>
        </w:tabs>
        <w:overflowPunct w:val="0"/>
        <w:autoSpaceDE w:val="0"/>
        <w:autoSpaceDN w:val="0"/>
        <w:adjustRightInd w:val="0"/>
        <w:spacing w:after="0" w:line="240" w:lineRule="auto"/>
        <w:ind w:firstLine="2410"/>
        <w:jc w:val="both"/>
        <w:textAlignment w:val="baseline"/>
        <w:rPr>
          <w:rFonts w:ascii="Arial" w:eastAsia="Times New Roman" w:hAnsi="Arial" w:cs="Arial"/>
          <w:sz w:val="24"/>
          <w:szCs w:val="24"/>
          <w:lang w:eastAsia="pt-BR"/>
        </w:rPr>
      </w:pPr>
      <w:r w:rsidRPr="00A35448">
        <w:rPr>
          <w:rFonts w:ascii="Arial" w:eastAsia="Times New Roman" w:hAnsi="Arial" w:cs="Arial"/>
          <w:b/>
          <w:sz w:val="24"/>
          <w:szCs w:val="24"/>
          <w:lang w:eastAsia="pt-BR"/>
        </w:rPr>
        <w:t>10.3 -</w:t>
      </w:r>
      <w:r w:rsidRPr="00A35448">
        <w:rPr>
          <w:rFonts w:ascii="Arial" w:eastAsia="Times New Roman" w:hAnsi="Arial" w:cs="Arial"/>
          <w:sz w:val="24"/>
          <w:szCs w:val="24"/>
          <w:lang w:eastAsia="pt-BR"/>
        </w:rPr>
        <w:t xml:space="preserve"> Resolve-se o Contrato:</w:t>
      </w:r>
    </w:p>
    <w:p w14:paraId="03CE0B71" w14:textId="77777777" w:rsidR="00827A25" w:rsidRPr="00A35448" w:rsidRDefault="00827A25" w:rsidP="00827A25">
      <w:pPr>
        <w:widowControl w:val="0"/>
        <w:tabs>
          <w:tab w:val="left" w:pos="142"/>
        </w:tabs>
        <w:overflowPunct w:val="0"/>
        <w:autoSpaceDE w:val="0"/>
        <w:autoSpaceDN w:val="0"/>
        <w:adjustRightInd w:val="0"/>
        <w:spacing w:before="80" w:after="80" w:line="240" w:lineRule="auto"/>
        <w:ind w:firstLine="2410"/>
        <w:jc w:val="both"/>
        <w:textAlignment w:val="baseline"/>
        <w:rPr>
          <w:rFonts w:ascii="Arial" w:eastAsia="Times New Roman" w:hAnsi="Arial" w:cs="Arial"/>
          <w:sz w:val="24"/>
          <w:szCs w:val="24"/>
          <w:lang w:eastAsia="pt-BR"/>
        </w:rPr>
      </w:pPr>
      <w:r w:rsidRPr="00A35448">
        <w:rPr>
          <w:rFonts w:ascii="Arial" w:eastAsia="Times New Roman" w:hAnsi="Arial" w:cs="Arial"/>
          <w:b/>
          <w:sz w:val="24"/>
          <w:szCs w:val="24"/>
          <w:lang w:eastAsia="pt-BR"/>
        </w:rPr>
        <w:t>a) -</w:t>
      </w:r>
      <w:r w:rsidRPr="00A35448">
        <w:rPr>
          <w:rFonts w:ascii="Arial" w:eastAsia="Times New Roman" w:hAnsi="Arial" w:cs="Arial"/>
          <w:sz w:val="24"/>
          <w:szCs w:val="24"/>
          <w:lang w:eastAsia="pt-BR"/>
        </w:rPr>
        <w:t xml:space="preserve"> pelo decurso de seu prazo de vigência;</w:t>
      </w:r>
    </w:p>
    <w:p w14:paraId="12999DEF" w14:textId="77777777" w:rsidR="00827A25" w:rsidRPr="00A35448" w:rsidRDefault="00827A25" w:rsidP="00827A25">
      <w:pPr>
        <w:widowControl w:val="0"/>
        <w:tabs>
          <w:tab w:val="left" w:pos="142"/>
        </w:tabs>
        <w:overflowPunct w:val="0"/>
        <w:autoSpaceDE w:val="0"/>
        <w:autoSpaceDN w:val="0"/>
        <w:adjustRightInd w:val="0"/>
        <w:spacing w:before="80" w:after="80" w:line="240" w:lineRule="auto"/>
        <w:ind w:firstLine="2410"/>
        <w:jc w:val="both"/>
        <w:textAlignment w:val="baseline"/>
        <w:rPr>
          <w:rFonts w:ascii="Arial" w:eastAsia="Times New Roman" w:hAnsi="Arial" w:cs="Arial"/>
          <w:sz w:val="24"/>
          <w:szCs w:val="24"/>
          <w:lang w:eastAsia="pt-BR"/>
        </w:rPr>
      </w:pPr>
      <w:r w:rsidRPr="00A35448">
        <w:rPr>
          <w:rFonts w:ascii="Arial" w:eastAsia="Times New Roman" w:hAnsi="Arial" w:cs="Arial"/>
          <w:b/>
          <w:sz w:val="24"/>
          <w:szCs w:val="24"/>
          <w:lang w:eastAsia="pt-BR"/>
        </w:rPr>
        <w:t>b) -</w:t>
      </w:r>
      <w:r w:rsidRPr="00A35448">
        <w:rPr>
          <w:rFonts w:ascii="Arial" w:eastAsia="Times New Roman" w:hAnsi="Arial" w:cs="Arial"/>
          <w:sz w:val="24"/>
          <w:szCs w:val="24"/>
          <w:lang w:eastAsia="pt-BR"/>
        </w:rPr>
        <w:t xml:space="preserve"> pelo integral cumprimento de seu objeto, atestado pelo órgão interno competente do CISOP;</w:t>
      </w:r>
    </w:p>
    <w:p w14:paraId="2A4C8FED" w14:textId="77777777" w:rsidR="00827A25" w:rsidRPr="00A35448" w:rsidRDefault="00827A25" w:rsidP="00827A25">
      <w:pPr>
        <w:widowControl w:val="0"/>
        <w:tabs>
          <w:tab w:val="left" w:pos="142"/>
        </w:tabs>
        <w:overflowPunct w:val="0"/>
        <w:autoSpaceDE w:val="0"/>
        <w:autoSpaceDN w:val="0"/>
        <w:adjustRightInd w:val="0"/>
        <w:spacing w:before="80" w:after="0" w:line="240" w:lineRule="auto"/>
        <w:ind w:firstLine="2410"/>
        <w:jc w:val="both"/>
        <w:textAlignment w:val="baseline"/>
        <w:rPr>
          <w:rFonts w:ascii="Arial" w:eastAsia="Times New Roman" w:hAnsi="Arial" w:cs="Arial"/>
          <w:sz w:val="24"/>
          <w:szCs w:val="24"/>
          <w:lang w:eastAsia="pt-BR"/>
        </w:rPr>
      </w:pPr>
      <w:r w:rsidRPr="00A35448">
        <w:rPr>
          <w:rFonts w:ascii="Arial" w:eastAsia="Times New Roman" w:hAnsi="Arial" w:cs="Arial"/>
          <w:b/>
          <w:sz w:val="24"/>
          <w:szCs w:val="24"/>
          <w:lang w:eastAsia="pt-BR"/>
        </w:rPr>
        <w:t>c) -</w:t>
      </w:r>
      <w:r w:rsidRPr="00A35448">
        <w:rPr>
          <w:rFonts w:ascii="Arial" w:eastAsia="Times New Roman" w:hAnsi="Arial" w:cs="Arial"/>
          <w:sz w:val="24"/>
          <w:szCs w:val="24"/>
          <w:lang w:eastAsia="pt-BR"/>
        </w:rPr>
        <w:t xml:space="preserve"> pelo acordo formal entre as partes, nos termos do que dispõe o art. 472 do Código Civil Brasileiro.</w:t>
      </w:r>
    </w:p>
    <w:p w14:paraId="563A301E" w14:textId="77777777" w:rsidR="00827A25" w:rsidRPr="00A35448" w:rsidRDefault="00827A25" w:rsidP="00827A25">
      <w:pPr>
        <w:widowControl w:val="0"/>
        <w:tabs>
          <w:tab w:val="left" w:pos="142"/>
        </w:tabs>
        <w:overflowPunct w:val="0"/>
        <w:autoSpaceDE w:val="0"/>
        <w:autoSpaceDN w:val="0"/>
        <w:adjustRightInd w:val="0"/>
        <w:spacing w:after="80" w:line="240" w:lineRule="auto"/>
        <w:jc w:val="both"/>
        <w:textAlignment w:val="baseline"/>
        <w:rPr>
          <w:rFonts w:ascii="Arial" w:eastAsia="Times New Roman" w:hAnsi="Arial" w:cs="Arial"/>
          <w:sz w:val="24"/>
          <w:szCs w:val="24"/>
          <w:lang w:eastAsia="pt-BR"/>
        </w:rPr>
      </w:pPr>
    </w:p>
    <w:p w14:paraId="1154D182"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jc w:val="center"/>
        <w:textAlignment w:val="baseline"/>
        <w:rPr>
          <w:rFonts w:ascii="Arial" w:eastAsia="Times New Roman" w:hAnsi="Arial" w:cs="Arial"/>
          <w:b/>
          <w:color w:val="000000"/>
          <w:sz w:val="24"/>
          <w:szCs w:val="24"/>
          <w:lang w:eastAsia="pt-BR"/>
        </w:rPr>
      </w:pPr>
      <w:r w:rsidRPr="00A35448">
        <w:rPr>
          <w:rFonts w:ascii="Arial" w:eastAsia="Times New Roman" w:hAnsi="Arial" w:cs="Arial"/>
          <w:b/>
          <w:color w:val="000000"/>
          <w:sz w:val="24"/>
          <w:szCs w:val="24"/>
          <w:highlight w:val="lightGray"/>
          <w:lang w:eastAsia="pt-BR"/>
        </w:rPr>
        <w:t>CLÁUSULA DÉCIMA PRIMEIRA – DA MULTA</w:t>
      </w:r>
    </w:p>
    <w:p w14:paraId="7DF61D33"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pt-BR"/>
        </w:rPr>
      </w:pPr>
    </w:p>
    <w:p w14:paraId="65CB1779" w14:textId="77777777" w:rsidR="00827A25" w:rsidRPr="00A35448" w:rsidRDefault="00827A25" w:rsidP="00827A25">
      <w:pPr>
        <w:tabs>
          <w:tab w:val="left" w:pos="142"/>
        </w:tabs>
        <w:overflowPunct w:val="0"/>
        <w:autoSpaceDE w:val="0"/>
        <w:autoSpaceDN w:val="0"/>
        <w:adjustRightInd w:val="0"/>
        <w:spacing w:after="0" w:line="240" w:lineRule="auto"/>
        <w:ind w:firstLine="2410"/>
        <w:jc w:val="both"/>
        <w:textAlignment w:val="baseline"/>
        <w:rPr>
          <w:rFonts w:ascii="Arial" w:eastAsia="Times New Roman" w:hAnsi="Arial" w:cs="Arial"/>
          <w:sz w:val="24"/>
          <w:szCs w:val="24"/>
          <w:lang w:eastAsia="pt-BR"/>
        </w:rPr>
      </w:pPr>
      <w:r w:rsidRPr="00A35448">
        <w:rPr>
          <w:rFonts w:ascii="Arial" w:eastAsia="Times New Roman" w:hAnsi="Arial" w:cs="Arial"/>
          <w:b/>
          <w:sz w:val="24"/>
          <w:szCs w:val="24"/>
          <w:lang w:eastAsia="pt-BR"/>
        </w:rPr>
        <w:t>11.1 -</w:t>
      </w:r>
      <w:r w:rsidRPr="00A35448">
        <w:rPr>
          <w:rFonts w:ascii="Arial" w:eastAsia="Times New Roman" w:hAnsi="Arial" w:cs="Arial"/>
          <w:sz w:val="24"/>
          <w:szCs w:val="24"/>
          <w:lang w:eastAsia="pt-BR"/>
        </w:rPr>
        <w:t xml:space="preserve"> Pela inexecução total ou parcial do Contrato, poderá o CISOP, mediante regular processo administrativo e garantida a prévia defesa, aplicar à CONTRATADA, além das demais cominações legais pertinentes, as </w:t>
      </w:r>
      <w:r w:rsidRPr="00A35448">
        <w:rPr>
          <w:rFonts w:ascii="Arial" w:eastAsia="Times New Roman" w:hAnsi="Arial" w:cs="Arial"/>
          <w:b/>
          <w:sz w:val="24"/>
          <w:szCs w:val="24"/>
          <w:lang w:eastAsia="pt-BR"/>
        </w:rPr>
        <w:t>seguintes sanções</w:t>
      </w:r>
      <w:r w:rsidRPr="00A35448">
        <w:rPr>
          <w:rFonts w:ascii="Arial" w:eastAsia="Times New Roman" w:hAnsi="Arial" w:cs="Arial"/>
          <w:sz w:val="24"/>
          <w:szCs w:val="24"/>
          <w:lang w:eastAsia="pt-BR"/>
        </w:rPr>
        <w:t>:</w:t>
      </w:r>
    </w:p>
    <w:p w14:paraId="3B50772A" w14:textId="77777777" w:rsidR="00827A25" w:rsidRPr="00A35448" w:rsidRDefault="00827A25" w:rsidP="00827A25">
      <w:pPr>
        <w:tabs>
          <w:tab w:val="left" w:pos="142"/>
        </w:tabs>
        <w:overflowPunct w:val="0"/>
        <w:autoSpaceDE w:val="0"/>
        <w:autoSpaceDN w:val="0"/>
        <w:adjustRightInd w:val="0"/>
        <w:spacing w:before="240" w:after="0" w:line="240" w:lineRule="auto"/>
        <w:ind w:firstLine="2410"/>
        <w:jc w:val="both"/>
        <w:textAlignment w:val="baseline"/>
        <w:rPr>
          <w:rFonts w:ascii="Arial" w:eastAsia="Times New Roman" w:hAnsi="Arial" w:cs="Arial"/>
          <w:sz w:val="24"/>
          <w:szCs w:val="24"/>
          <w:lang w:eastAsia="pt-BR"/>
        </w:rPr>
      </w:pPr>
      <w:r w:rsidRPr="00A35448">
        <w:rPr>
          <w:rFonts w:ascii="Arial" w:eastAsia="Times New Roman" w:hAnsi="Arial" w:cs="Arial"/>
          <w:b/>
          <w:bCs/>
          <w:sz w:val="24"/>
          <w:szCs w:val="24"/>
          <w:lang w:eastAsia="pt-BR"/>
        </w:rPr>
        <w:t>I - Advertência</w:t>
      </w:r>
      <w:r w:rsidRPr="00A35448">
        <w:rPr>
          <w:rFonts w:ascii="Arial" w:eastAsia="Times New Roman" w:hAnsi="Arial" w:cs="Arial"/>
          <w:sz w:val="24"/>
          <w:szCs w:val="24"/>
          <w:lang w:eastAsia="pt-BR"/>
        </w:rPr>
        <w:t>;</w:t>
      </w:r>
    </w:p>
    <w:p w14:paraId="18F869EA" w14:textId="77777777" w:rsidR="00827A25" w:rsidRPr="00A35448" w:rsidRDefault="00827A25" w:rsidP="00827A25">
      <w:pPr>
        <w:tabs>
          <w:tab w:val="left" w:pos="142"/>
        </w:tabs>
        <w:autoSpaceDE w:val="0"/>
        <w:autoSpaceDN w:val="0"/>
        <w:adjustRightInd w:val="0"/>
        <w:spacing w:before="240" w:after="0" w:line="240" w:lineRule="auto"/>
        <w:ind w:firstLine="2410"/>
        <w:jc w:val="both"/>
        <w:rPr>
          <w:rFonts w:ascii="Arial" w:eastAsia="Times New Roman" w:hAnsi="Arial" w:cs="Arial"/>
          <w:color w:val="000000"/>
          <w:sz w:val="24"/>
          <w:szCs w:val="24"/>
          <w:lang w:eastAsia="pt-BR"/>
        </w:rPr>
      </w:pPr>
      <w:r w:rsidRPr="00A35448">
        <w:rPr>
          <w:rFonts w:ascii="Arial" w:eastAsia="Times New Roman" w:hAnsi="Arial" w:cs="Arial"/>
          <w:b/>
          <w:bCs/>
          <w:color w:val="000000"/>
          <w:sz w:val="24"/>
          <w:szCs w:val="24"/>
          <w:lang w:eastAsia="pt-BR"/>
        </w:rPr>
        <w:t xml:space="preserve">II - Multa de até </w:t>
      </w:r>
      <w:r w:rsidRPr="00A35448">
        <w:rPr>
          <w:rFonts w:ascii="Arial" w:eastAsia="Times New Roman" w:hAnsi="Arial" w:cs="Arial"/>
          <w:b/>
          <w:color w:val="000000"/>
          <w:sz w:val="24"/>
          <w:szCs w:val="24"/>
          <w:lang w:eastAsia="pt-BR"/>
        </w:rPr>
        <w:t>0,3%</w:t>
      </w:r>
      <w:r w:rsidRPr="00A35448">
        <w:rPr>
          <w:rFonts w:ascii="Arial" w:eastAsia="Times New Roman" w:hAnsi="Arial" w:cs="Arial"/>
          <w:color w:val="000000"/>
          <w:sz w:val="24"/>
          <w:szCs w:val="24"/>
          <w:lang w:eastAsia="pt-BR"/>
        </w:rPr>
        <w:t xml:space="preserve"> (zero vírgula três por cento) por dia de inadimplemento, até o 30º (trigésimo) dia, calculada sobre o valor global do Contrato; </w:t>
      </w:r>
    </w:p>
    <w:p w14:paraId="0D03FFD1" w14:textId="77777777" w:rsidR="00827A25" w:rsidRPr="00A35448" w:rsidRDefault="00827A25" w:rsidP="00827A25">
      <w:pPr>
        <w:tabs>
          <w:tab w:val="left" w:pos="142"/>
        </w:tabs>
        <w:autoSpaceDE w:val="0"/>
        <w:autoSpaceDN w:val="0"/>
        <w:adjustRightInd w:val="0"/>
        <w:spacing w:before="240" w:after="0" w:line="240" w:lineRule="auto"/>
        <w:ind w:firstLine="2410"/>
        <w:jc w:val="both"/>
        <w:rPr>
          <w:rFonts w:ascii="Arial" w:eastAsia="Times New Roman" w:hAnsi="Arial" w:cs="Arial"/>
          <w:color w:val="000000"/>
          <w:sz w:val="24"/>
          <w:szCs w:val="24"/>
          <w:lang w:eastAsia="pt-BR"/>
        </w:rPr>
      </w:pPr>
      <w:r w:rsidRPr="00A35448">
        <w:rPr>
          <w:rFonts w:ascii="Arial" w:eastAsia="Times New Roman" w:hAnsi="Arial" w:cs="Arial"/>
          <w:b/>
          <w:bCs/>
          <w:color w:val="000000"/>
          <w:sz w:val="24"/>
          <w:szCs w:val="24"/>
          <w:lang w:eastAsia="pt-BR"/>
        </w:rPr>
        <w:lastRenderedPageBreak/>
        <w:t xml:space="preserve">III - Multa de até </w:t>
      </w:r>
      <w:r w:rsidRPr="00A35448">
        <w:rPr>
          <w:rFonts w:ascii="Arial" w:eastAsia="Times New Roman" w:hAnsi="Arial" w:cs="Arial"/>
          <w:b/>
          <w:color w:val="000000"/>
          <w:sz w:val="24"/>
          <w:szCs w:val="24"/>
          <w:lang w:eastAsia="pt-BR"/>
        </w:rPr>
        <w:t>10%</w:t>
      </w:r>
      <w:r w:rsidRPr="00A35448">
        <w:rPr>
          <w:rFonts w:ascii="Arial" w:eastAsia="Times New Roman" w:hAnsi="Arial" w:cs="Arial"/>
          <w:color w:val="000000"/>
          <w:sz w:val="24"/>
          <w:szCs w:val="24"/>
          <w:lang w:eastAsia="pt-BR"/>
        </w:rPr>
        <w:t xml:space="preserve"> (dez por cento) sobre o valor global do Contrato, no caso de inadimplemento por prazo superior a 30 (trinta) dias até 60 (sessenta) dias;</w:t>
      </w:r>
    </w:p>
    <w:p w14:paraId="6D79A52D" w14:textId="77777777" w:rsidR="00827A25" w:rsidRPr="00A35448" w:rsidRDefault="00827A25" w:rsidP="00827A25">
      <w:pPr>
        <w:tabs>
          <w:tab w:val="left" w:pos="142"/>
        </w:tabs>
        <w:autoSpaceDE w:val="0"/>
        <w:autoSpaceDN w:val="0"/>
        <w:adjustRightInd w:val="0"/>
        <w:spacing w:before="240" w:after="0" w:line="240" w:lineRule="auto"/>
        <w:ind w:firstLine="2410"/>
        <w:jc w:val="both"/>
        <w:rPr>
          <w:rFonts w:ascii="Arial" w:eastAsia="Times New Roman" w:hAnsi="Arial" w:cs="Arial"/>
          <w:color w:val="000000"/>
          <w:sz w:val="24"/>
          <w:szCs w:val="24"/>
          <w:lang w:eastAsia="pt-BR"/>
        </w:rPr>
      </w:pPr>
      <w:r w:rsidRPr="00A35448">
        <w:rPr>
          <w:rFonts w:ascii="Arial" w:eastAsia="Times New Roman" w:hAnsi="Arial" w:cs="Arial"/>
          <w:b/>
          <w:bCs/>
          <w:color w:val="000000"/>
          <w:sz w:val="24"/>
          <w:szCs w:val="24"/>
          <w:lang w:eastAsia="pt-BR"/>
        </w:rPr>
        <w:t xml:space="preserve">IV - Multa de até </w:t>
      </w:r>
      <w:r w:rsidRPr="00A35448">
        <w:rPr>
          <w:rFonts w:ascii="Arial" w:eastAsia="Times New Roman" w:hAnsi="Arial" w:cs="Arial"/>
          <w:b/>
          <w:color w:val="000000"/>
          <w:sz w:val="24"/>
          <w:szCs w:val="24"/>
          <w:lang w:eastAsia="pt-BR"/>
        </w:rPr>
        <w:t>20%</w:t>
      </w:r>
      <w:r w:rsidRPr="00A35448">
        <w:rPr>
          <w:rFonts w:ascii="Arial" w:eastAsia="Times New Roman" w:hAnsi="Arial" w:cs="Arial"/>
          <w:color w:val="000000"/>
          <w:sz w:val="24"/>
          <w:szCs w:val="24"/>
          <w:lang w:eastAsia="pt-BR"/>
        </w:rPr>
        <w:t xml:space="preserve"> (vinte por cento) sobre o valor global do Contrato, no caso de inadimplemento por prazo superior a 60 (sessenta) dias;</w:t>
      </w:r>
    </w:p>
    <w:p w14:paraId="6EC2AEA6" w14:textId="77777777" w:rsidR="00827A25" w:rsidRPr="00A35448" w:rsidRDefault="00827A25" w:rsidP="00827A25">
      <w:pPr>
        <w:tabs>
          <w:tab w:val="left" w:pos="142"/>
        </w:tabs>
        <w:autoSpaceDE w:val="0"/>
        <w:autoSpaceDN w:val="0"/>
        <w:adjustRightInd w:val="0"/>
        <w:spacing w:before="240" w:after="0" w:line="240" w:lineRule="auto"/>
        <w:ind w:firstLine="2410"/>
        <w:jc w:val="both"/>
        <w:rPr>
          <w:rFonts w:ascii="Arial" w:eastAsia="Times New Roman" w:hAnsi="Arial" w:cs="Arial"/>
          <w:color w:val="000000"/>
          <w:sz w:val="24"/>
          <w:szCs w:val="24"/>
          <w:lang w:eastAsia="pt-BR"/>
        </w:rPr>
      </w:pPr>
      <w:r w:rsidRPr="00A35448">
        <w:rPr>
          <w:rFonts w:ascii="Arial" w:eastAsia="Times New Roman" w:hAnsi="Arial" w:cs="Arial"/>
          <w:b/>
          <w:color w:val="000000"/>
          <w:sz w:val="24"/>
          <w:szCs w:val="24"/>
          <w:lang w:eastAsia="pt-BR"/>
        </w:rPr>
        <w:t>V -</w:t>
      </w:r>
      <w:r w:rsidRPr="00A35448">
        <w:rPr>
          <w:rFonts w:ascii="Arial" w:eastAsia="Times New Roman" w:hAnsi="Arial" w:cs="Arial"/>
          <w:color w:val="000000"/>
          <w:sz w:val="24"/>
          <w:szCs w:val="24"/>
          <w:lang w:eastAsia="pt-BR"/>
        </w:rPr>
        <w:t xml:space="preserve"> </w:t>
      </w:r>
      <w:r w:rsidRPr="00A35448">
        <w:rPr>
          <w:rFonts w:ascii="Arial" w:eastAsia="Times New Roman" w:hAnsi="Arial" w:cs="Arial"/>
          <w:b/>
          <w:color w:val="000000"/>
          <w:sz w:val="24"/>
          <w:szCs w:val="24"/>
          <w:lang w:eastAsia="pt-BR"/>
        </w:rPr>
        <w:t>Impedimento de licitar e contratar</w:t>
      </w:r>
      <w:r w:rsidRPr="00A35448">
        <w:rPr>
          <w:rFonts w:ascii="Arial" w:eastAsia="Times New Roman" w:hAnsi="Arial" w:cs="Arial"/>
          <w:color w:val="000000"/>
          <w:sz w:val="24"/>
          <w:szCs w:val="24"/>
          <w:lang w:eastAsia="pt-BR"/>
        </w:rPr>
        <w:t xml:space="preserve"> com o CISOP, pelo prazo de até 5 (cinco) anos;</w:t>
      </w:r>
    </w:p>
    <w:p w14:paraId="3DB30786" w14:textId="77777777" w:rsidR="00827A25" w:rsidRPr="00A35448" w:rsidRDefault="00827A25" w:rsidP="00827A25">
      <w:pPr>
        <w:tabs>
          <w:tab w:val="left" w:pos="142"/>
        </w:tabs>
        <w:autoSpaceDE w:val="0"/>
        <w:autoSpaceDN w:val="0"/>
        <w:adjustRightInd w:val="0"/>
        <w:spacing w:before="240" w:after="0" w:line="240" w:lineRule="auto"/>
        <w:ind w:firstLine="2410"/>
        <w:jc w:val="both"/>
        <w:rPr>
          <w:rFonts w:ascii="Arial" w:eastAsia="Times New Roman" w:hAnsi="Arial" w:cs="Arial"/>
          <w:color w:val="000000"/>
          <w:sz w:val="24"/>
          <w:szCs w:val="24"/>
          <w:lang w:eastAsia="pt-BR"/>
        </w:rPr>
      </w:pPr>
      <w:r w:rsidRPr="00A35448">
        <w:rPr>
          <w:rFonts w:ascii="Arial" w:eastAsia="Times New Roman" w:hAnsi="Arial" w:cs="Arial"/>
          <w:b/>
          <w:color w:val="000000"/>
          <w:sz w:val="24"/>
          <w:szCs w:val="24"/>
          <w:lang w:eastAsia="pt-BR"/>
        </w:rPr>
        <w:t>VI - Rescisão do Contrato</w:t>
      </w:r>
      <w:r w:rsidRPr="00A35448">
        <w:rPr>
          <w:rFonts w:ascii="Arial" w:eastAsia="Times New Roman" w:hAnsi="Arial" w:cs="Arial"/>
          <w:color w:val="000000"/>
          <w:sz w:val="24"/>
          <w:szCs w:val="24"/>
          <w:lang w:eastAsia="pt-BR"/>
        </w:rPr>
        <w:t>, aplicável independentemente de efetiva aplicação de qualquer das penalidades anteriores.</w:t>
      </w:r>
    </w:p>
    <w:p w14:paraId="183464D7" w14:textId="77777777" w:rsidR="00827A25" w:rsidRPr="00A35448" w:rsidRDefault="00827A25" w:rsidP="00827A25">
      <w:pPr>
        <w:tabs>
          <w:tab w:val="left" w:pos="142"/>
        </w:tabs>
        <w:autoSpaceDE w:val="0"/>
        <w:autoSpaceDN w:val="0"/>
        <w:adjustRightInd w:val="0"/>
        <w:spacing w:after="0" w:line="240" w:lineRule="auto"/>
        <w:jc w:val="both"/>
        <w:rPr>
          <w:rFonts w:ascii="Arial" w:eastAsia="Times New Roman" w:hAnsi="Arial" w:cs="Arial"/>
          <w:color w:val="000000"/>
          <w:sz w:val="24"/>
          <w:szCs w:val="24"/>
          <w:lang w:eastAsia="pt-BR"/>
        </w:rPr>
      </w:pPr>
    </w:p>
    <w:p w14:paraId="2D0D58AF" w14:textId="77777777" w:rsidR="00827A25" w:rsidRPr="00A35448" w:rsidRDefault="00827A25" w:rsidP="00827A25">
      <w:pPr>
        <w:tabs>
          <w:tab w:val="left" w:pos="142"/>
        </w:tabs>
        <w:overflowPunct w:val="0"/>
        <w:autoSpaceDE w:val="0"/>
        <w:autoSpaceDN w:val="0"/>
        <w:adjustRightInd w:val="0"/>
        <w:spacing w:after="0" w:line="240" w:lineRule="auto"/>
        <w:ind w:firstLine="2410"/>
        <w:jc w:val="both"/>
        <w:textAlignment w:val="baseline"/>
        <w:rPr>
          <w:rFonts w:ascii="Arial" w:eastAsia="Times New Roman" w:hAnsi="Arial" w:cs="Arial"/>
          <w:sz w:val="24"/>
          <w:szCs w:val="24"/>
          <w:lang w:eastAsia="pt-BR"/>
        </w:rPr>
      </w:pPr>
      <w:r w:rsidRPr="00A35448">
        <w:rPr>
          <w:rFonts w:ascii="Arial" w:eastAsia="Times New Roman" w:hAnsi="Arial" w:cs="Arial"/>
          <w:b/>
          <w:sz w:val="24"/>
          <w:szCs w:val="24"/>
          <w:lang w:eastAsia="pt-BR"/>
        </w:rPr>
        <w:t>11.1.1 -</w:t>
      </w:r>
      <w:r w:rsidRPr="00A35448">
        <w:rPr>
          <w:rFonts w:ascii="Arial" w:eastAsia="Times New Roman" w:hAnsi="Arial" w:cs="Arial"/>
          <w:sz w:val="24"/>
          <w:szCs w:val="24"/>
          <w:lang w:eastAsia="pt-BR"/>
        </w:rPr>
        <w:t xml:space="preserve"> As sanções definidas nos </w:t>
      </w:r>
      <w:r w:rsidRPr="00A35448">
        <w:rPr>
          <w:rFonts w:ascii="Arial" w:eastAsia="Times New Roman" w:hAnsi="Arial" w:cs="Arial"/>
          <w:b/>
          <w:sz w:val="24"/>
          <w:szCs w:val="24"/>
          <w:lang w:eastAsia="pt-BR"/>
        </w:rPr>
        <w:t>itens I, II, III e IV</w:t>
      </w:r>
      <w:r w:rsidRPr="00A35448">
        <w:rPr>
          <w:rFonts w:ascii="Arial" w:eastAsia="Times New Roman" w:hAnsi="Arial" w:cs="Arial"/>
          <w:sz w:val="24"/>
          <w:szCs w:val="24"/>
          <w:lang w:eastAsia="pt-BR"/>
        </w:rPr>
        <w:t xml:space="preserve"> poderão ser aplicadas pela Setor Financeiro ou pela Presidência do CISOP. As sanções dos </w:t>
      </w:r>
      <w:r w:rsidRPr="00A35448">
        <w:rPr>
          <w:rFonts w:ascii="Arial" w:eastAsia="Times New Roman" w:hAnsi="Arial" w:cs="Arial"/>
          <w:b/>
          <w:sz w:val="24"/>
          <w:szCs w:val="24"/>
          <w:lang w:eastAsia="pt-BR"/>
        </w:rPr>
        <w:t xml:space="preserve">itens V e VI </w:t>
      </w:r>
      <w:r w:rsidRPr="00A35448">
        <w:rPr>
          <w:rFonts w:ascii="Arial" w:eastAsia="Times New Roman" w:hAnsi="Arial" w:cs="Arial"/>
          <w:sz w:val="24"/>
          <w:szCs w:val="24"/>
          <w:lang w:eastAsia="pt-BR"/>
        </w:rPr>
        <w:t>serão aplicadas pela Presidência do CISOP.</w:t>
      </w:r>
    </w:p>
    <w:p w14:paraId="740FFD79" w14:textId="77777777" w:rsidR="00827A25" w:rsidRPr="00A35448" w:rsidRDefault="00827A25" w:rsidP="00827A25">
      <w:pPr>
        <w:tabs>
          <w:tab w:val="left" w:pos="142"/>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247C0B3C" w14:textId="77777777" w:rsidR="00827A25" w:rsidRPr="00A35448" w:rsidRDefault="00827A25" w:rsidP="00827A25">
      <w:pPr>
        <w:tabs>
          <w:tab w:val="left" w:pos="142"/>
        </w:tabs>
        <w:autoSpaceDE w:val="0"/>
        <w:autoSpaceDN w:val="0"/>
        <w:adjustRightInd w:val="0"/>
        <w:spacing w:after="0" w:line="240" w:lineRule="auto"/>
        <w:ind w:firstLine="2410"/>
        <w:jc w:val="both"/>
        <w:rPr>
          <w:rFonts w:ascii="Arial" w:eastAsia="Times New Roman" w:hAnsi="Arial" w:cs="Arial"/>
          <w:color w:val="000000"/>
          <w:sz w:val="24"/>
          <w:szCs w:val="24"/>
          <w:lang w:eastAsia="pt-BR"/>
        </w:rPr>
      </w:pPr>
      <w:r w:rsidRPr="00A35448">
        <w:rPr>
          <w:rFonts w:ascii="Arial" w:eastAsia="Times New Roman" w:hAnsi="Arial" w:cs="Arial"/>
          <w:b/>
          <w:color w:val="000000"/>
          <w:sz w:val="24"/>
          <w:szCs w:val="24"/>
          <w:lang w:eastAsia="pt-BR"/>
        </w:rPr>
        <w:t>11.1.2 -</w:t>
      </w:r>
      <w:r w:rsidRPr="00A35448">
        <w:rPr>
          <w:rFonts w:ascii="Arial" w:eastAsia="Times New Roman" w:hAnsi="Arial" w:cs="Arial"/>
          <w:color w:val="000000"/>
          <w:sz w:val="24"/>
          <w:szCs w:val="24"/>
          <w:lang w:eastAsia="pt-BR"/>
        </w:rPr>
        <w:t xml:space="preserve"> Os valores das multas aplicadas poderão ser descontados dos pagamentos devidos pelo CISOP. Se os valores dos pagamentos devidos não forem suficientes, a diferença deverá ser recolhida pela CONTRATADA no prazo máximo de 5 (cinco) dias úteis a contar da aplicação da sanção. </w:t>
      </w:r>
    </w:p>
    <w:p w14:paraId="45C7D570" w14:textId="77777777" w:rsidR="00827A25" w:rsidRPr="00A35448" w:rsidRDefault="00827A25" w:rsidP="00827A25">
      <w:pPr>
        <w:tabs>
          <w:tab w:val="left" w:pos="142"/>
        </w:tabs>
        <w:autoSpaceDE w:val="0"/>
        <w:autoSpaceDN w:val="0"/>
        <w:adjustRightInd w:val="0"/>
        <w:spacing w:after="0" w:line="240" w:lineRule="auto"/>
        <w:jc w:val="both"/>
        <w:rPr>
          <w:rFonts w:ascii="Arial" w:eastAsia="Times New Roman" w:hAnsi="Arial" w:cs="Arial"/>
          <w:color w:val="000000"/>
          <w:sz w:val="24"/>
          <w:szCs w:val="24"/>
          <w:lang w:eastAsia="pt-BR"/>
        </w:rPr>
      </w:pPr>
    </w:p>
    <w:p w14:paraId="1E53FEF5" w14:textId="77777777" w:rsidR="00827A25" w:rsidRPr="00A35448" w:rsidRDefault="00827A25" w:rsidP="00827A25">
      <w:pPr>
        <w:tabs>
          <w:tab w:val="left" w:pos="142"/>
        </w:tabs>
        <w:overflowPunct w:val="0"/>
        <w:autoSpaceDE w:val="0"/>
        <w:autoSpaceDN w:val="0"/>
        <w:adjustRightInd w:val="0"/>
        <w:spacing w:after="0" w:line="240" w:lineRule="auto"/>
        <w:ind w:firstLine="2410"/>
        <w:jc w:val="both"/>
        <w:textAlignment w:val="baseline"/>
        <w:rPr>
          <w:rFonts w:ascii="Arial" w:eastAsia="Times New Roman" w:hAnsi="Arial" w:cs="Arial"/>
          <w:b/>
          <w:sz w:val="24"/>
          <w:szCs w:val="24"/>
          <w:lang w:eastAsia="pt-BR"/>
        </w:rPr>
      </w:pPr>
      <w:r w:rsidRPr="00A35448">
        <w:rPr>
          <w:rFonts w:ascii="Arial" w:eastAsia="Times New Roman" w:hAnsi="Arial" w:cs="Arial"/>
          <w:b/>
          <w:sz w:val="24"/>
          <w:szCs w:val="24"/>
          <w:lang w:eastAsia="pt-BR"/>
        </w:rPr>
        <w:t>11.1.3 -</w:t>
      </w:r>
      <w:r w:rsidRPr="00A35448">
        <w:rPr>
          <w:rFonts w:ascii="Arial" w:eastAsia="Times New Roman" w:hAnsi="Arial" w:cs="Arial"/>
          <w:sz w:val="24"/>
          <w:szCs w:val="24"/>
          <w:lang w:eastAsia="pt-BR"/>
        </w:rPr>
        <w:t xml:space="preserve"> Em face da gravidade da infração, poderão ser aplicadas as penalidades V e VI cumulativamente com a multa cabível.</w:t>
      </w:r>
    </w:p>
    <w:p w14:paraId="1768CB9B" w14:textId="77777777" w:rsidR="00827A25" w:rsidRPr="00A35448" w:rsidRDefault="00827A25" w:rsidP="00827A25">
      <w:pPr>
        <w:tabs>
          <w:tab w:val="left" w:pos="142"/>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14:paraId="2A57C18B" w14:textId="77777777" w:rsidR="00827A25" w:rsidRPr="00A35448" w:rsidRDefault="00827A25" w:rsidP="00827A25">
      <w:pPr>
        <w:tabs>
          <w:tab w:val="left" w:pos="142"/>
        </w:tabs>
        <w:overflowPunct w:val="0"/>
        <w:autoSpaceDE w:val="0"/>
        <w:autoSpaceDN w:val="0"/>
        <w:adjustRightInd w:val="0"/>
        <w:spacing w:after="0" w:line="240" w:lineRule="auto"/>
        <w:ind w:firstLine="2410"/>
        <w:jc w:val="both"/>
        <w:textAlignment w:val="baseline"/>
        <w:rPr>
          <w:rFonts w:ascii="Arial" w:eastAsia="Times New Roman" w:hAnsi="Arial" w:cs="Arial"/>
          <w:sz w:val="24"/>
          <w:szCs w:val="24"/>
          <w:lang w:eastAsia="pt-BR"/>
        </w:rPr>
      </w:pPr>
      <w:r w:rsidRPr="00A35448">
        <w:rPr>
          <w:rFonts w:ascii="Arial" w:eastAsia="Times New Roman" w:hAnsi="Arial" w:cs="Arial"/>
          <w:b/>
          <w:sz w:val="24"/>
          <w:szCs w:val="24"/>
          <w:lang w:eastAsia="pt-BR"/>
        </w:rPr>
        <w:t>11.1.4 -</w:t>
      </w:r>
      <w:r w:rsidRPr="00A35448">
        <w:rPr>
          <w:rFonts w:ascii="Arial" w:eastAsia="Times New Roman" w:hAnsi="Arial" w:cs="Arial"/>
          <w:sz w:val="24"/>
          <w:szCs w:val="24"/>
          <w:lang w:eastAsia="pt-BR"/>
        </w:rPr>
        <w:t xml:space="preserve"> As penalidades somente serão aplicadas </w:t>
      </w:r>
      <w:r w:rsidRPr="00A35448">
        <w:rPr>
          <w:rFonts w:ascii="Arial" w:eastAsia="Times New Roman" w:hAnsi="Arial" w:cs="Arial"/>
          <w:b/>
          <w:sz w:val="24"/>
          <w:szCs w:val="24"/>
          <w:lang w:eastAsia="pt-BR"/>
        </w:rPr>
        <w:t>após regular processo</w:t>
      </w:r>
      <w:r w:rsidRPr="00A35448">
        <w:rPr>
          <w:rFonts w:ascii="Arial" w:eastAsia="Times New Roman" w:hAnsi="Arial" w:cs="Arial"/>
          <w:sz w:val="24"/>
          <w:szCs w:val="24"/>
          <w:lang w:eastAsia="pt-BR"/>
        </w:rPr>
        <w:t xml:space="preserve"> </w:t>
      </w:r>
      <w:r w:rsidRPr="00A35448">
        <w:rPr>
          <w:rFonts w:ascii="Arial" w:eastAsia="Times New Roman" w:hAnsi="Arial" w:cs="Arial"/>
          <w:b/>
          <w:sz w:val="24"/>
          <w:szCs w:val="24"/>
          <w:lang w:eastAsia="pt-BR"/>
        </w:rPr>
        <w:t>administrativo</w:t>
      </w:r>
      <w:r w:rsidRPr="00A35448">
        <w:rPr>
          <w:rFonts w:ascii="Arial" w:eastAsia="Times New Roman" w:hAnsi="Arial" w:cs="Arial"/>
          <w:sz w:val="24"/>
          <w:szCs w:val="24"/>
          <w:lang w:eastAsia="pt-BR"/>
        </w:rPr>
        <w:t>, em que se garantirá a observância dos princípios do contraditório e da ampla defesa, na forma e nos prazos previstos em lei.</w:t>
      </w:r>
    </w:p>
    <w:p w14:paraId="03A8A8DF" w14:textId="77777777" w:rsidR="00827A25" w:rsidRPr="00A35448" w:rsidRDefault="00827A25" w:rsidP="00827A25">
      <w:pPr>
        <w:tabs>
          <w:tab w:val="left" w:pos="142"/>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78632F67" w14:textId="77777777" w:rsidR="00827A25" w:rsidRPr="00A35448" w:rsidRDefault="00827A25" w:rsidP="00827A25">
      <w:pPr>
        <w:tabs>
          <w:tab w:val="left" w:pos="142"/>
          <w:tab w:val="left" w:pos="3394"/>
          <w:tab w:val="right" w:leader="dot" w:pos="5394"/>
        </w:tabs>
        <w:overflowPunct w:val="0"/>
        <w:autoSpaceDE w:val="0"/>
        <w:autoSpaceDN w:val="0"/>
        <w:adjustRightInd w:val="0"/>
        <w:spacing w:after="0" w:line="240" w:lineRule="auto"/>
        <w:ind w:left="6" w:firstLine="2546"/>
        <w:jc w:val="both"/>
        <w:textAlignment w:val="baseline"/>
        <w:rPr>
          <w:rFonts w:ascii="Arial" w:eastAsia="Times New Roman" w:hAnsi="Arial" w:cs="Arial"/>
          <w:sz w:val="24"/>
          <w:szCs w:val="24"/>
          <w:lang w:eastAsia="pt-BR"/>
        </w:rPr>
      </w:pPr>
      <w:r w:rsidRPr="00A35448">
        <w:rPr>
          <w:rFonts w:ascii="Arial" w:eastAsia="Times New Roman" w:hAnsi="Arial" w:cs="Arial"/>
          <w:b/>
          <w:sz w:val="24"/>
          <w:szCs w:val="24"/>
          <w:lang w:eastAsia="pt-BR"/>
        </w:rPr>
        <w:t>11.2 -</w:t>
      </w:r>
      <w:r w:rsidRPr="00A35448">
        <w:rPr>
          <w:rFonts w:ascii="Arial" w:eastAsia="Times New Roman" w:hAnsi="Arial" w:cs="Arial"/>
          <w:sz w:val="24"/>
          <w:szCs w:val="24"/>
          <w:lang w:eastAsia="pt-BR"/>
        </w:rPr>
        <w:t xml:space="preserve"> Para os fins do subitem 11.1, entende-se por valor global do Contrato aquele correspondente ao resultado da soma dos preços totais dos itens adjudicados à CONTRATADA.</w:t>
      </w:r>
    </w:p>
    <w:p w14:paraId="101E6BB2" w14:textId="77777777" w:rsidR="00827A25" w:rsidRPr="00A35448" w:rsidRDefault="00827A25" w:rsidP="00827A25">
      <w:pPr>
        <w:tabs>
          <w:tab w:val="left" w:pos="142"/>
          <w:tab w:val="left" w:pos="3394"/>
          <w:tab w:val="right" w:leader="dot" w:pos="5394"/>
        </w:tabs>
        <w:overflowPunct w:val="0"/>
        <w:autoSpaceDE w:val="0"/>
        <w:autoSpaceDN w:val="0"/>
        <w:adjustRightInd w:val="0"/>
        <w:spacing w:after="0" w:line="240" w:lineRule="auto"/>
        <w:ind w:left="6"/>
        <w:jc w:val="both"/>
        <w:textAlignment w:val="baseline"/>
        <w:rPr>
          <w:rFonts w:ascii="Arial" w:eastAsia="Times New Roman" w:hAnsi="Arial" w:cs="Arial"/>
          <w:sz w:val="24"/>
          <w:szCs w:val="24"/>
          <w:lang w:eastAsia="pt-BR"/>
        </w:rPr>
      </w:pPr>
    </w:p>
    <w:p w14:paraId="7A164714"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jc w:val="center"/>
        <w:textAlignment w:val="baseline"/>
        <w:rPr>
          <w:rFonts w:ascii="Arial" w:eastAsia="Times New Roman" w:hAnsi="Arial" w:cs="Arial"/>
          <w:b/>
          <w:color w:val="000000"/>
          <w:sz w:val="24"/>
          <w:szCs w:val="24"/>
          <w:lang w:eastAsia="pt-BR"/>
        </w:rPr>
      </w:pPr>
      <w:r w:rsidRPr="00A35448">
        <w:rPr>
          <w:rFonts w:ascii="Arial" w:eastAsia="Times New Roman" w:hAnsi="Arial" w:cs="Arial"/>
          <w:b/>
          <w:color w:val="000000"/>
          <w:sz w:val="24"/>
          <w:szCs w:val="24"/>
          <w:highlight w:val="lightGray"/>
          <w:lang w:eastAsia="pt-BR"/>
        </w:rPr>
        <w:t>CLÁUSULA DÉCIMA SEGUNDA - PEÇAS INTEGRANTES DO    CONTRATO</w:t>
      </w:r>
    </w:p>
    <w:p w14:paraId="43B1CC0B"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pt-BR"/>
        </w:rPr>
      </w:pPr>
    </w:p>
    <w:p w14:paraId="16ED8C8D" w14:textId="1DBB95AA" w:rsidR="00827A25" w:rsidRDefault="00827A25" w:rsidP="00827A25">
      <w:pPr>
        <w:tabs>
          <w:tab w:val="left" w:pos="142"/>
          <w:tab w:val="left" w:pos="3394"/>
          <w:tab w:val="right" w:leader="dot" w:pos="5394"/>
        </w:tabs>
        <w:overflowPunct w:val="0"/>
        <w:autoSpaceDE w:val="0"/>
        <w:autoSpaceDN w:val="0"/>
        <w:adjustRightInd w:val="0"/>
        <w:spacing w:after="0" w:line="240" w:lineRule="auto"/>
        <w:ind w:left="6" w:firstLine="2546"/>
        <w:jc w:val="both"/>
        <w:textAlignment w:val="baseline"/>
        <w:rPr>
          <w:rFonts w:ascii="Arial" w:eastAsia="Times New Roman" w:hAnsi="Arial" w:cs="Arial"/>
          <w:color w:val="000000"/>
          <w:sz w:val="24"/>
          <w:szCs w:val="24"/>
          <w:lang w:eastAsia="pt-BR"/>
        </w:rPr>
      </w:pPr>
      <w:r w:rsidRPr="00A35448">
        <w:rPr>
          <w:rFonts w:ascii="Arial" w:eastAsia="Times New Roman" w:hAnsi="Arial" w:cs="Arial"/>
          <w:b/>
          <w:color w:val="000000"/>
          <w:sz w:val="24"/>
          <w:szCs w:val="24"/>
          <w:lang w:eastAsia="pt-BR"/>
        </w:rPr>
        <w:t xml:space="preserve">12.1 - </w:t>
      </w:r>
      <w:r w:rsidRPr="00A35448">
        <w:rPr>
          <w:rFonts w:ascii="Arial" w:eastAsia="Times New Roman" w:hAnsi="Arial" w:cs="Arial"/>
          <w:color w:val="000000"/>
          <w:sz w:val="24"/>
          <w:szCs w:val="24"/>
          <w:lang w:eastAsia="pt-BR"/>
        </w:rPr>
        <w:t>Independentemente de transcrição, integram o presente contrato o Edital da TOMADA DE PREÇO Nº 02/2020, bem como a documentação e a proposta comercial da CONTRATADA, no que estas não conflitarem com o Contrato e com o Edital.</w:t>
      </w:r>
    </w:p>
    <w:p w14:paraId="40695640" w14:textId="241EB7A2" w:rsidR="00827A25" w:rsidRDefault="00827A25" w:rsidP="00827A25">
      <w:pPr>
        <w:tabs>
          <w:tab w:val="left" w:pos="142"/>
          <w:tab w:val="left" w:pos="3394"/>
          <w:tab w:val="right" w:leader="dot" w:pos="5394"/>
        </w:tabs>
        <w:overflowPunct w:val="0"/>
        <w:autoSpaceDE w:val="0"/>
        <w:autoSpaceDN w:val="0"/>
        <w:adjustRightInd w:val="0"/>
        <w:spacing w:after="0" w:line="240" w:lineRule="auto"/>
        <w:ind w:left="6" w:firstLine="2546"/>
        <w:jc w:val="both"/>
        <w:textAlignment w:val="baseline"/>
        <w:rPr>
          <w:rFonts w:ascii="Arial" w:eastAsia="Times New Roman" w:hAnsi="Arial" w:cs="Arial"/>
          <w:color w:val="000000"/>
          <w:sz w:val="24"/>
          <w:szCs w:val="24"/>
          <w:lang w:eastAsia="pt-BR"/>
        </w:rPr>
      </w:pPr>
    </w:p>
    <w:p w14:paraId="54FE8433"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jc w:val="center"/>
        <w:textAlignment w:val="baseline"/>
        <w:rPr>
          <w:rFonts w:ascii="Arial" w:eastAsia="Times New Roman" w:hAnsi="Arial" w:cs="Arial"/>
          <w:b/>
          <w:color w:val="000000"/>
          <w:sz w:val="24"/>
          <w:szCs w:val="24"/>
          <w:lang w:eastAsia="pt-BR"/>
        </w:rPr>
      </w:pPr>
      <w:r w:rsidRPr="00A35448">
        <w:rPr>
          <w:rFonts w:ascii="Arial" w:eastAsia="Times New Roman" w:hAnsi="Arial" w:cs="Arial"/>
          <w:b/>
          <w:color w:val="000000"/>
          <w:sz w:val="24"/>
          <w:szCs w:val="24"/>
          <w:highlight w:val="lightGray"/>
          <w:lang w:eastAsia="pt-BR"/>
        </w:rPr>
        <w:t>CLÁUSULA DÉCIMA TERCEIRA – DO FORO</w:t>
      </w:r>
    </w:p>
    <w:p w14:paraId="43228D6A"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pt-BR"/>
        </w:rPr>
      </w:pPr>
    </w:p>
    <w:p w14:paraId="1F980323" w14:textId="77777777" w:rsidR="00827A25" w:rsidRPr="00A35448" w:rsidRDefault="00827A25" w:rsidP="00827A25">
      <w:pPr>
        <w:tabs>
          <w:tab w:val="left" w:pos="142"/>
          <w:tab w:val="left" w:pos="3394"/>
          <w:tab w:val="right" w:leader="dot" w:pos="5394"/>
        </w:tabs>
        <w:overflowPunct w:val="0"/>
        <w:autoSpaceDE w:val="0"/>
        <w:autoSpaceDN w:val="0"/>
        <w:adjustRightInd w:val="0"/>
        <w:spacing w:after="0" w:line="240" w:lineRule="auto"/>
        <w:ind w:left="6" w:firstLine="2546"/>
        <w:jc w:val="both"/>
        <w:textAlignment w:val="baseline"/>
        <w:rPr>
          <w:rFonts w:ascii="Arial" w:eastAsia="Times New Roman" w:hAnsi="Arial" w:cs="Arial"/>
          <w:color w:val="000000"/>
          <w:sz w:val="24"/>
          <w:szCs w:val="24"/>
          <w:lang w:eastAsia="pt-BR"/>
        </w:rPr>
      </w:pPr>
      <w:r w:rsidRPr="00A35448">
        <w:rPr>
          <w:rFonts w:ascii="Arial" w:eastAsia="Times New Roman" w:hAnsi="Arial" w:cs="Arial"/>
          <w:b/>
          <w:color w:val="000000"/>
          <w:sz w:val="24"/>
          <w:szCs w:val="24"/>
          <w:lang w:eastAsia="pt-BR"/>
        </w:rPr>
        <w:t xml:space="preserve">13.1 - </w:t>
      </w:r>
      <w:r w:rsidRPr="00A35448">
        <w:rPr>
          <w:rFonts w:ascii="Arial" w:eastAsia="Times New Roman" w:hAnsi="Arial" w:cs="Arial"/>
          <w:color w:val="000000"/>
          <w:sz w:val="24"/>
          <w:szCs w:val="24"/>
          <w:lang w:eastAsia="pt-BR"/>
        </w:rPr>
        <w:t xml:space="preserve">Fica eleito o Foro da Comarca de Cascavel/PR, para dirimir quaisquer litígios oriundos da licitação e do contrato dela decorrente, com expressa renúncia a outro qualquer, por mais privilegiado que seja. </w:t>
      </w:r>
    </w:p>
    <w:p w14:paraId="25BD1136" w14:textId="77777777" w:rsidR="00827A25" w:rsidRPr="00A35448" w:rsidRDefault="00827A25" w:rsidP="00827A25">
      <w:pPr>
        <w:tabs>
          <w:tab w:val="left" w:pos="142"/>
          <w:tab w:val="left" w:pos="3394"/>
          <w:tab w:val="right" w:leader="dot" w:pos="5394"/>
        </w:tabs>
        <w:overflowPunct w:val="0"/>
        <w:autoSpaceDE w:val="0"/>
        <w:autoSpaceDN w:val="0"/>
        <w:adjustRightInd w:val="0"/>
        <w:spacing w:after="0" w:line="240" w:lineRule="auto"/>
        <w:ind w:left="6"/>
        <w:jc w:val="both"/>
        <w:textAlignment w:val="baseline"/>
        <w:rPr>
          <w:rFonts w:ascii="Arial" w:eastAsia="Times New Roman" w:hAnsi="Arial" w:cs="Arial"/>
          <w:color w:val="000000"/>
          <w:sz w:val="24"/>
          <w:szCs w:val="24"/>
          <w:lang w:eastAsia="pt-BR"/>
        </w:rPr>
      </w:pPr>
    </w:p>
    <w:p w14:paraId="614A00A2" w14:textId="77777777" w:rsidR="00827A25" w:rsidRPr="00A35448" w:rsidRDefault="00827A25" w:rsidP="00827A25">
      <w:pPr>
        <w:tabs>
          <w:tab w:val="left" w:pos="142"/>
        </w:tabs>
        <w:autoSpaceDE w:val="0"/>
        <w:autoSpaceDN w:val="0"/>
        <w:adjustRightInd w:val="0"/>
        <w:spacing w:after="0" w:line="221" w:lineRule="atLeast"/>
        <w:ind w:firstLine="2552"/>
        <w:jc w:val="both"/>
        <w:rPr>
          <w:rFonts w:ascii="Arial" w:eastAsia="Times New Roman" w:hAnsi="Arial" w:cs="Arial"/>
          <w:color w:val="000000"/>
          <w:sz w:val="24"/>
          <w:szCs w:val="24"/>
          <w:lang w:eastAsia="pt-BR"/>
        </w:rPr>
      </w:pPr>
      <w:r w:rsidRPr="00A35448">
        <w:rPr>
          <w:rFonts w:ascii="Arial" w:eastAsia="Times New Roman" w:hAnsi="Arial" w:cs="Arial"/>
          <w:b/>
          <w:color w:val="000000"/>
          <w:sz w:val="24"/>
          <w:szCs w:val="24"/>
          <w:lang w:eastAsia="pt-BR"/>
        </w:rPr>
        <w:lastRenderedPageBreak/>
        <w:t xml:space="preserve">13.2 - </w:t>
      </w:r>
      <w:r w:rsidRPr="00A35448">
        <w:rPr>
          <w:rFonts w:ascii="Arial" w:eastAsia="Times New Roman" w:hAnsi="Arial" w:cs="Arial"/>
          <w:color w:val="000000"/>
          <w:sz w:val="24"/>
          <w:szCs w:val="24"/>
          <w:lang w:eastAsia="pt-BR"/>
        </w:rPr>
        <w:t>E, por estarem as partes justas e contratadas, firmam o presente contrato em duas (2) vias de igual teor e forma para um único efeito, na presença de duas (2) testemunhas, abaixo assinadas.</w:t>
      </w:r>
    </w:p>
    <w:p w14:paraId="6F0733A5"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p>
    <w:p w14:paraId="02553742"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ind w:left="142"/>
        <w:jc w:val="right"/>
        <w:textAlignment w:val="baseline"/>
        <w:rPr>
          <w:rFonts w:ascii="Arial" w:eastAsia="Times New Roman" w:hAnsi="Arial" w:cs="Arial"/>
          <w:color w:val="000000"/>
          <w:sz w:val="24"/>
          <w:szCs w:val="24"/>
          <w:lang w:eastAsia="pt-BR"/>
        </w:rPr>
      </w:pPr>
      <w:r w:rsidRPr="00A35448">
        <w:rPr>
          <w:rFonts w:ascii="Arial" w:eastAsia="Times New Roman" w:hAnsi="Arial" w:cs="Arial"/>
          <w:color w:val="000000"/>
          <w:sz w:val="24"/>
          <w:szCs w:val="24"/>
          <w:lang w:eastAsia="pt-BR"/>
        </w:rPr>
        <w:t xml:space="preserve">Cascavel - PR, </w:t>
      </w:r>
      <w:r>
        <w:rPr>
          <w:rFonts w:ascii="Arial" w:eastAsia="Times New Roman" w:hAnsi="Arial" w:cs="Arial"/>
          <w:color w:val="000000"/>
          <w:sz w:val="24"/>
          <w:szCs w:val="24"/>
          <w:lang w:eastAsia="pt-BR"/>
        </w:rPr>
        <w:t>28 de julho de 2020</w:t>
      </w:r>
      <w:r w:rsidRPr="00A35448">
        <w:rPr>
          <w:rFonts w:ascii="Arial" w:eastAsia="Times New Roman" w:hAnsi="Arial" w:cs="Arial"/>
          <w:color w:val="000000"/>
          <w:sz w:val="24"/>
          <w:szCs w:val="24"/>
          <w:lang w:eastAsia="pt-BR"/>
        </w:rPr>
        <w:t>.</w:t>
      </w:r>
    </w:p>
    <w:p w14:paraId="1A358B43"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color w:val="000000"/>
          <w:sz w:val="24"/>
          <w:szCs w:val="24"/>
          <w:lang w:eastAsia="pt-BR"/>
        </w:rPr>
      </w:pPr>
    </w:p>
    <w:p w14:paraId="132C4A3C"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color w:val="000000"/>
          <w:sz w:val="24"/>
          <w:szCs w:val="24"/>
          <w:lang w:eastAsia="pt-BR"/>
        </w:rPr>
      </w:pPr>
    </w:p>
    <w:p w14:paraId="25288F74"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color w:val="000000"/>
          <w:sz w:val="24"/>
          <w:szCs w:val="24"/>
          <w:lang w:eastAsia="pt-BR"/>
        </w:rPr>
      </w:pPr>
    </w:p>
    <w:p w14:paraId="20141CB3"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color w:val="000000"/>
          <w:sz w:val="24"/>
          <w:szCs w:val="24"/>
          <w:lang w:eastAsia="pt-BR"/>
        </w:rPr>
      </w:pPr>
    </w:p>
    <w:p w14:paraId="3E9DC469"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color w:val="000000"/>
          <w:sz w:val="24"/>
          <w:szCs w:val="24"/>
          <w:lang w:eastAsia="pt-BR"/>
        </w:rPr>
      </w:pPr>
    </w:p>
    <w:p w14:paraId="4584D1A0"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color w:val="000000"/>
          <w:sz w:val="24"/>
          <w:szCs w:val="24"/>
          <w:lang w:eastAsia="pt-BR"/>
        </w:rPr>
      </w:pPr>
      <w:r w:rsidRPr="00A35448">
        <w:rPr>
          <w:rFonts w:ascii="Arial" w:eastAsia="Times New Roman" w:hAnsi="Arial" w:cs="Arial"/>
          <w:color w:val="000000"/>
          <w:sz w:val="24"/>
          <w:szCs w:val="24"/>
          <w:lang w:eastAsia="pt-BR"/>
        </w:rPr>
        <w:tab/>
        <w:t xml:space="preserve">                                   ________________________________</w:t>
      </w:r>
    </w:p>
    <w:p w14:paraId="136ACD08"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color w:val="000000"/>
          <w:sz w:val="24"/>
          <w:szCs w:val="24"/>
          <w:lang w:eastAsia="pt-BR"/>
        </w:rPr>
      </w:pPr>
      <w:r w:rsidRPr="00A35448">
        <w:rPr>
          <w:rFonts w:ascii="Arial" w:eastAsia="Times New Roman" w:hAnsi="Arial" w:cs="Arial"/>
          <w:color w:val="000000"/>
          <w:sz w:val="24"/>
          <w:szCs w:val="24"/>
          <w:lang w:eastAsia="pt-BR"/>
        </w:rPr>
        <w:t xml:space="preserve">             CONTRATANTE</w:t>
      </w:r>
    </w:p>
    <w:p w14:paraId="03486096"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color w:val="000000"/>
          <w:sz w:val="24"/>
          <w:szCs w:val="24"/>
          <w:lang w:eastAsia="pt-BR"/>
        </w:rPr>
      </w:pPr>
    </w:p>
    <w:p w14:paraId="0AAE0235"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color w:val="000000"/>
          <w:sz w:val="24"/>
          <w:szCs w:val="24"/>
          <w:lang w:eastAsia="pt-BR"/>
        </w:rPr>
      </w:pPr>
    </w:p>
    <w:p w14:paraId="50976912"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color w:val="000000"/>
          <w:sz w:val="24"/>
          <w:szCs w:val="24"/>
          <w:lang w:eastAsia="pt-BR"/>
        </w:rPr>
      </w:pPr>
    </w:p>
    <w:p w14:paraId="5BA6C2C0"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color w:val="000000"/>
          <w:sz w:val="24"/>
          <w:szCs w:val="24"/>
          <w:lang w:eastAsia="pt-BR"/>
        </w:rPr>
      </w:pPr>
    </w:p>
    <w:p w14:paraId="278A2DE5"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color w:val="000000"/>
          <w:sz w:val="24"/>
          <w:szCs w:val="24"/>
          <w:lang w:eastAsia="pt-BR"/>
        </w:rPr>
      </w:pPr>
    </w:p>
    <w:p w14:paraId="7B0F847A"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color w:val="000000"/>
          <w:sz w:val="24"/>
          <w:szCs w:val="24"/>
          <w:lang w:eastAsia="pt-BR"/>
        </w:rPr>
      </w:pPr>
      <w:r w:rsidRPr="00A35448">
        <w:rPr>
          <w:rFonts w:ascii="Arial" w:eastAsia="Times New Roman" w:hAnsi="Arial" w:cs="Arial"/>
          <w:color w:val="000000"/>
          <w:sz w:val="24"/>
          <w:szCs w:val="24"/>
          <w:lang w:eastAsia="pt-BR"/>
        </w:rPr>
        <w:t xml:space="preserve">                     _________________________________</w:t>
      </w:r>
    </w:p>
    <w:p w14:paraId="1D5A37CE"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color w:val="000000"/>
          <w:sz w:val="24"/>
          <w:szCs w:val="24"/>
          <w:lang w:eastAsia="pt-BR"/>
        </w:rPr>
      </w:pPr>
      <w:r w:rsidRPr="00A35448">
        <w:rPr>
          <w:rFonts w:ascii="Arial" w:eastAsia="Times New Roman" w:hAnsi="Arial" w:cs="Arial"/>
          <w:color w:val="000000"/>
          <w:sz w:val="24"/>
          <w:szCs w:val="24"/>
          <w:lang w:eastAsia="pt-BR"/>
        </w:rPr>
        <w:t xml:space="preserve">                    CONTRATADA</w:t>
      </w:r>
    </w:p>
    <w:p w14:paraId="291B9A80"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color w:val="000000"/>
          <w:sz w:val="24"/>
          <w:szCs w:val="24"/>
          <w:lang w:eastAsia="pt-BR"/>
        </w:rPr>
      </w:pPr>
    </w:p>
    <w:p w14:paraId="2302F0FA"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color w:val="000000"/>
          <w:sz w:val="24"/>
          <w:szCs w:val="24"/>
          <w:lang w:eastAsia="pt-BR"/>
        </w:rPr>
      </w:pPr>
    </w:p>
    <w:p w14:paraId="42E35D71"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color w:val="000000"/>
          <w:sz w:val="24"/>
          <w:szCs w:val="24"/>
          <w:lang w:eastAsia="pt-BR"/>
        </w:rPr>
      </w:pPr>
    </w:p>
    <w:p w14:paraId="2784A1DA"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color w:val="000000"/>
          <w:sz w:val="24"/>
          <w:szCs w:val="24"/>
          <w:lang w:eastAsia="pt-BR"/>
        </w:rPr>
      </w:pPr>
    </w:p>
    <w:p w14:paraId="2641EDF5"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color w:val="000000"/>
          <w:sz w:val="24"/>
          <w:szCs w:val="24"/>
          <w:lang w:eastAsia="pt-BR"/>
        </w:rPr>
      </w:pPr>
    </w:p>
    <w:p w14:paraId="4A52879A" w14:textId="77777777" w:rsidR="00827A25" w:rsidRPr="00A35448" w:rsidRDefault="00827A25" w:rsidP="00827A25">
      <w:pPr>
        <w:tabs>
          <w:tab w:val="left" w:pos="142"/>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color w:val="000000"/>
          <w:sz w:val="24"/>
          <w:szCs w:val="24"/>
          <w:lang w:eastAsia="pt-BR"/>
        </w:rPr>
      </w:pPr>
      <w:r w:rsidRPr="00A35448">
        <w:rPr>
          <w:rFonts w:ascii="Arial" w:eastAsia="Times New Roman" w:hAnsi="Arial" w:cs="Arial"/>
          <w:color w:val="000000"/>
          <w:sz w:val="24"/>
          <w:szCs w:val="24"/>
          <w:lang w:eastAsia="pt-BR"/>
        </w:rPr>
        <w:t>TESTEMUNHAS:</w:t>
      </w:r>
    </w:p>
    <w:p w14:paraId="5B28F03E" w14:textId="77777777" w:rsidR="00827A25" w:rsidRPr="00A35448" w:rsidRDefault="00827A25" w:rsidP="00827A25">
      <w:pPr>
        <w:overflowPunct w:val="0"/>
        <w:autoSpaceDE w:val="0"/>
        <w:autoSpaceDN w:val="0"/>
        <w:adjustRightInd w:val="0"/>
        <w:spacing w:after="0" w:line="240" w:lineRule="auto"/>
        <w:textAlignment w:val="baseline"/>
        <w:rPr>
          <w:rFonts w:eastAsia="Times New Roman"/>
          <w:szCs w:val="20"/>
          <w:lang w:eastAsia="pt-BR"/>
        </w:rPr>
      </w:pPr>
    </w:p>
    <w:p w14:paraId="4C95576F" w14:textId="77777777" w:rsidR="00827A25" w:rsidRPr="00A35448" w:rsidRDefault="00827A25" w:rsidP="00827A25"/>
    <w:p w14:paraId="18482028" w14:textId="77777777" w:rsidR="00812BF5" w:rsidRDefault="00812BF5"/>
    <w:sectPr w:rsidR="00812BF5" w:rsidSect="00A35448">
      <w:headerReference w:type="default" r:id="rId6"/>
      <w:footerReference w:type="even" r:id="rId7"/>
      <w:footerReference w:type="default" r:id="rId8"/>
      <w:headerReference w:type="first" r:id="rId9"/>
      <w:pgSz w:w="11907" w:h="16840" w:code="9"/>
      <w:pgMar w:top="567" w:right="567" w:bottom="828" w:left="1797" w:header="720" w:footer="113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24A47" w14:textId="77777777" w:rsidR="00827A25" w:rsidRDefault="00827A25" w:rsidP="00827A25">
      <w:pPr>
        <w:spacing w:after="0" w:line="240" w:lineRule="auto"/>
      </w:pPr>
      <w:r>
        <w:separator/>
      </w:r>
    </w:p>
  </w:endnote>
  <w:endnote w:type="continuationSeparator" w:id="0">
    <w:p w14:paraId="1BF9F1D2" w14:textId="77777777" w:rsidR="00827A25" w:rsidRDefault="00827A25" w:rsidP="00827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9873C" w14:textId="77777777" w:rsidR="00D55D55" w:rsidRDefault="00827A25">
    <w:pPr>
      <w:pStyle w:val="Rodap"/>
      <w:framePr w:wrap="around" w:vAnchor="text" w:hAnchor="margin" w:xAlign="right" w:y="1"/>
      <w:rPr>
        <w:rStyle w:val="Nmerodepgina"/>
      </w:rPr>
    </w:pPr>
    <w:r>
      <w:rPr>
        <w:rStyle w:val="Nmerodepgina"/>
      </w:rPr>
      <w:fldChar w:fldCharType="begin"/>
    </w:r>
    <w:r>
      <w:rPr>
        <w:rStyle w:val="Nmerodepgina"/>
      </w:rPr>
      <w:instrText>P</w:instrText>
    </w:r>
    <w:r>
      <w:rPr>
        <w:rStyle w:val="Nmerodepgina"/>
      </w:rPr>
      <w:instrText xml:space="preserve">AGE  </w:instrText>
    </w:r>
    <w:r>
      <w:rPr>
        <w:rStyle w:val="Nmerodepgina"/>
      </w:rPr>
      <w:fldChar w:fldCharType="end"/>
    </w:r>
  </w:p>
  <w:p w14:paraId="3165D693" w14:textId="77777777" w:rsidR="00D55D55" w:rsidRDefault="00827A2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A3D75" w14:textId="77777777" w:rsidR="00D55D55" w:rsidRDefault="00827A25">
    <w:pPr>
      <w:pStyle w:val="Rodap"/>
      <w:framePr w:wrap="around" w:vAnchor="text" w:hAnchor="margin" w:xAlign="right" w:y="1"/>
      <w:rPr>
        <w:rStyle w:val="Nmerodepgina"/>
      </w:rPr>
    </w:pPr>
    <w:r>
      <w:rPr>
        <w:rStyle w:val="Nmerodepgina"/>
      </w:rPr>
      <w:fldChar w:fldCharType="begin"/>
    </w:r>
    <w:r>
      <w:rPr>
        <w:rStyle w:val="Nmerodepgina"/>
      </w:rPr>
      <w:instrText>P</w:instrText>
    </w:r>
    <w:r>
      <w:rPr>
        <w:rStyle w:val="Nmerodepgina"/>
      </w:rPr>
      <w:instrText>A</w:instrText>
    </w:r>
    <w:r>
      <w:rPr>
        <w:rStyle w:val="Nmerodepgina"/>
      </w:rPr>
      <w:instrText>GE</w:instrText>
    </w:r>
    <w:r>
      <w:rPr>
        <w:rStyle w:val="Nmerodepgina"/>
      </w:rPr>
      <w:instrText xml:space="preserve">  </w:instrText>
    </w:r>
    <w:r>
      <w:rPr>
        <w:rStyle w:val="Nmerodepgina"/>
      </w:rPr>
      <w:fldChar w:fldCharType="separate"/>
    </w:r>
    <w:r>
      <w:rPr>
        <w:rStyle w:val="Nmerodepgina"/>
        <w:noProof/>
      </w:rPr>
      <w:t>2</w:t>
    </w:r>
    <w:r>
      <w:rPr>
        <w:rStyle w:val="Nmerodepgina"/>
      </w:rPr>
      <w:fldChar w:fldCharType="end"/>
    </w:r>
  </w:p>
  <w:p w14:paraId="43949023" w14:textId="77777777" w:rsidR="00D55D55" w:rsidRDefault="00827A25">
    <w:pPr>
      <w:tabs>
        <w:tab w:val="left" w:pos="288"/>
        <w:tab w:val="left" w:pos="1008"/>
        <w:tab w:val="center" w:pos="4608"/>
      </w:tabs>
      <w:ind w:right="360"/>
      <w:jc w:val="right"/>
      <w:rPr>
        <w:rFonts w:ascii="Courier" w:hAnsi="Courie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BEB19" w14:textId="77777777" w:rsidR="00827A25" w:rsidRDefault="00827A25" w:rsidP="00827A25">
      <w:pPr>
        <w:spacing w:after="0" w:line="240" w:lineRule="auto"/>
      </w:pPr>
      <w:r>
        <w:separator/>
      </w:r>
    </w:p>
  </w:footnote>
  <w:footnote w:type="continuationSeparator" w:id="0">
    <w:p w14:paraId="6E32F67D" w14:textId="77777777" w:rsidR="00827A25" w:rsidRDefault="00827A25" w:rsidP="00827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FE3C7" w14:textId="48AE30C7" w:rsidR="0051207D" w:rsidRDefault="00827A25" w:rsidP="0051207D">
    <w:pPr>
      <w:pStyle w:val="Cabealho"/>
    </w:pPr>
    <w:r w:rsidRPr="00844285">
      <w:rPr>
        <w:noProof/>
      </w:rPr>
      <w:drawing>
        <wp:inline distT="0" distB="0" distL="0" distR="0" wp14:anchorId="5D92238C" wp14:editId="4A6AA938">
          <wp:extent cx="6029325" cy="108585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325" cy="1085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865F8" w14:textId="77777777" w:rsidR="00265F54" w:rsidRDefault="00827A25" w:rsidP="00A02AE0">
    <w:pPr>
      <w:pStyle w:val="Cabealho"/>
      <w:ind w:left="142"/>
    </w:pPr>
    <w:r w:rsidRPr="00844285">
      <w:rPr>
        <w:noProof/>
      </w:rPr>
      <w:drawing>
        <wp:inline distT="0" distB="0" distL="0" distR="0" wp14:anchorId="45C43ADA" wp14:editId="14129803">
          <wp:extent cx="6029325" cy="10858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325" cy="10858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A25"/>
    <w:rsid w:val="00812BF5"/>
    <w:rsid w:val="00827A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92885"/>
  <w15:chartTrackingRefBased/>
  <w15:docId w15:val="{F73379CE-21FE-45FA-ADB1-E7B58BC7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827A25"/>
    <w:pPr>
      <w:tabs>
        <w:tab w:val="center" w:pos="4252"/>
        <w:tab w:val="right" w:pos="8504"/>
      </w:tabs>
      <w:spacing w:after="0" w:line="240" w:lineRule="auto"/>
    </w:pPr>
  </w:style>
  <w:style w:type="character" w:customStyle="1" w:styleId="RodapChar">
    <w:name w:val="Rodapé Char"/>
    <w:basedOn w:val="Fontepargpadro"/>
    <w:link w:val="Rodap"/>
    <w:uiPriority w:val="99"/>
    <w:rsid w:val="00827A25"/>
    <w:rPr>
      <w:rFonts w:ascii="Times New Roman" w:hAnsi="Times New Roman" w:cs="Times New Roman"/>
      <w:sz w:val="20"/>
    </w:rPr>
  </w:style>
  <w:style w:type="character" w:styleId="Nmerodepgina">
    <w:name w:val="page number"/>
    <w:basedOn w:val="Fontepargpadro"/>
    <w:rsid w:val="00827A25"/>
  </w:style>
  <w:style w:type="paragraph" w:styleId="Cabealho">
    <w:name w:val="header"/>
    <w:basedOn w:val="Normal"/>
    <w:link w:val="CabealhoChar"/>
    <w:rsid w:val="00827A25"/>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rsid w:val="00827A25"/>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2352</Words>
  <Characters>12702</Characters>
  <Application>Microsoft Office Word</Application>
  <DocSecurity>0</DocSecurity>
  <Lines>105</Lines>
  <Paragraphs>30</Paragraphs>
  <ScaleCrop>false</ScaleCrop>
  <Company/>
  <LinksUpToDate>false</LinksUpToDate>
  <CharactersWithSpaces>15024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Gilmar Antonio Cozer</dc:creator>
  <cp:keywords/>
  <dc:description/>
  <cp:lastModifiedBy>Gilmar Antonio Cozer</cp:lastModifiedBy>
  <cp:revision>1</cp:revision>
  <dcterms:created xsi:type="dcterms:W3CDTF">2020-07-28T17:58:00Z</dcterms:created>
  <dcterms:modified xsi:type="dcterms:W3CDTF">2020-07-28T18:09:00Z</dcterms:modified>
</cp:coreProperties>
</file>